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tbl>
      <w:tblPr>
        <w:tblW w:w="31680" w:type="dxa"/>
        <w:tblInd w:w="-567" w:type="dxa"/>
        <w:tblLayout w:type="fixed"/>
        <w:tblCellMar>
          <w:top w:w="40" w:type="dxa"/>
          <w:left w:w="0" w:type="dxa"/>
          <w:bottom w:w="40" w:type="dxa"/>
          <w:right w:w="0" w:type="dxa"/>
        </w:tblCellMar>
        <w:tblLook w:val="0000"/>
      </w:tblPr>
      <w:tblGrid>
        <w:gridCol w:w="2815"/>
        <w:gridCol w:w="583"/>
        <w:gridCol w:w="22"/>
        <w:gridCol w:w="282"/>
        <w:gridCol w:w="1212"/>
        <w:gridCol w:w="282"/>
        <w:gridCol w:w="1214"/>
        <w:gridCol w:w="281"/>
        <w:gridCol w:w="1212"/>
        <w:gridCol w:w="282"/>
        <w:gridCol w:w="1214"/>
        <w:gridCol w:w="280"/>
        <w:gridCol w:w="1036"/>
        <w:gridCol w:w="181"/>
        <w:gridCol w:w="7432"/>
        <w:gridCol w:w="181"/>
        <w:gridCol w:w="7431"/>
        <w:gridCol w:w="181"/>
        <w:gridCol w:w="5378"/>
        <w:gridCol w:w="181"/>
      </w:tblGrid>
      <w:tr w:rsidR="00732C26" w:rsidRPr="00E26928" w:rsidTr="00FF6A73">
        <w:trPr>
          <w:gridAfter w:val="1"/>
          <w:wAfter w:w="181" w:type="dxa"/>
          <w:trHeight w:hRule="exact" w:val="425"/>
        </w:trPr>
        <w:tc>
          <w:tcPr>
            <w:tcW w:w="2815" w:type="dxa"/>
            <w:vMerge w:val="restart"/>
          </w:tcPr>
          <w:p w:rsidR="00732C26" w:rsidRPr="00E26928" w:rsidRDefault="00E75B0C">
            <w:pPr>
              <w:pStyle w:val="CVHeading3"/>
              <w:snapToGrid w:val="0"/>
              <w:rPr>
                <w:sz w:val="19"/>
                <w:szCs w:val="19"/>
              </w:rPr>
            </w:pPr>
            <w:r>
              <w:rPr>
                <w:noProof/>
                <w:sz w:val="19"/>
                <w:szCs w:val="19"/>
                <w:lang w:eastAsia="it-IT"/>
              </w:rPr>
              <w:drawing>
                <wp:anchor distT="0" distB="0" distL="0" distR="0" simplePos="0" relativeHeight="251657728" behindDoc="0" locked="0" layoutInCell="1" allowOverlap="1">
                  <wp:simplePos x="0" y="0"/>
                  <wp:positionH relativeFrom="column">
                    <wp:posOffset>972185</wp:posOffset>
                  </wp:positionH>
                  <wp:positionV relativeFrom="paragraph">
                    <wp:posOffset>0</wp:posOffset>
                  </wp:positionV>
                  <wp:extent cx="827405" cy="455930"/>
                  <wp:effectExtent l="1905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27405" cy="455930"/>
                          </a:xfrm>
                          <a:prstGeom prst="rect">
                            <a:avLst/>
                          </a:prstGeom>
                          <a:blipFill dpi="0" rotWithShape="0">
                            <a:blip/>
                            <a:srcRect/>
                            <a:stretch>
                              <a:fillRect/>
                            </a:stretch>
                          </a:blipFill>
                          <a:ln w="9525">
                            <a:noFill/>
                            <a:miter lim="800000"/>
                            <a:headEnd/>
                            <a:tailEnd/>
                          </a:ln>
                        </pic:spPr>
                      </pic:pic>
                    </a:graphicData>
                  </a:graphic>
                </wp:anchor>
              </w:drawing>
            </w:r>
            <w:r w:rsidR="003250C0">
              <w:rPr>
                <w:sz w:val="19"/>
                <w:szCs w:val="19"/>
              </w:rPr>
              <w:t xml:space="preserve">Dal </w:t>
            </w:r>
            <w:r w:rsidR="00732C26" w:rsidRPr="00E26928">
              <w:rPr>
                <w:sz w:val="19"/>
                <w:szCs w:val="19"/>
              </w:rPr>
              <w:t xml:space="preserve"> </w:t>
            </w:r>
          </w:p>
          <w:p w:rsidR="00732C26" w:rsidRPr="00E26928" w:rsidRDefault="00732C26">
            <w:pPr>
              <w:pStyle w:val="CVNormal"/>
              <w:rPr>
                <w:sz w:val="19"/>
                <w:szCs w:val="19"/>
              </w:rPr>
            </w:pPr>
          </w:p>
        </w:tc>
        <w:tc>
          <w:tcPr>
            <w:tcW w:w="583" w:type="dxa"/>
          </w:tcPr>
          <w:p w:rsidR="00732C26" w:rsidRPr="00E26928" w:rsidRDefault="00732C26">
            <w:pPr>
              <w:pStyle w:val="CVNormal"/>
              <w:snapToGrid w:val="0"/>
              <w:rPr>
                <w:sz w:val="19"/>
                <w:szCs w:val="19"/>
              </w:rPr>
            </w:pPr>
          </w:p>
        </w:tc>
        <w:tc>
          <w:tcPr>
            <w:tcW w:w="7317" w:type="dxa"/>
            <w:gridSpan w:val="11"/>
            <w:vMerge w:val="restart"/>
          </w:tcPr>
          <w:p w:rsidR="00732C26" w:rsidRPr="00E26928" w:rsidRDefault="00732C26">
            <w:pPr>
              <w:pStyle w:val="CVNormal"/>
              <w:snapToGrid w:val="0"/>
              <w:rPr>
                <w:sz w:val="19"/>
                <w:szCs w:val="19"/>
              </w:rPr>
            </w:pPr>
          </w:p>
        </w:tc>
        <w:tc>
          <w:tcPr>
            <w:tcW w:w="7613" w:type="dxa"/>
            <w:gridSpan w:val="2"/>
          </w:tcPr>
          <w:p w:rsidR="00732C26" w:rsidRPr="00E26928" w:rsidRDefault="00732C26">
            <w:pPr>
              <w:pStyle w:val="CVNormal"/>
              <w:snapToGrid w:val="0"/>
              <w:rPr>
                <w:sz w:val="19"/>
                <w:szCs w:val="19"/>
              </w:rPr>
            </w:pPr>
          </w:p>
        </w:tc>
        <w:tc>
          <w:tcPr>
            <w:tcW w:w="7612" w:type="dxa"/>
            <w:gridSpan w:val="2"/>
          </w:tcPr>
          <w:p w:rsidR="00732C26" w:rsidRPr="00E26928" w:rsidRDefault="00732C26">
            <w:pPr>
              <w:pStyle w:val="CVNormal"/>
              <w:snapToGrid w:val="0"/>
              <w:rPr>
                <w:sz w:val="19"/>
                <w:szCs w:val="19"/>
              </w:rPr>
            </w:pPr>
          </w:p>
        </w:tc>
        <w:tc>
          <w:tcPr>
            <w:tcW w:w="5559" w:type="dxa"/>
            <w:gridSpan w:val="2"/>
          </w:tcPr>
          <w:p w:rsidR="00732C26" w:rsidRPr="00E26928" w:rsidRDefault="00732C26">
            <w:pPr>
              <w:pStyle w:val="CVNormal"/>
              <w:snapToGrid w:val="0"/>
              <w:rPr>
                <w:sz w:val="19"/>
                <w:szCs w:val="19"/>
              </w:rPr>
            </w:pPr>
          </w:p>
        </w:tc>
      </w:tr>
      <w:tr w:rsidR="00732C26" w:rsidRPr="00E26928" w:rsidTr="00FF6A73">
        <w:trPr>
          <w:gridAfter w:val="1"/>
          <w:wAfter w:w="181" w:type="dxa"/>
          <w:trHeight w:hRule="exact" w:val="425"/>
        </w:trPr>
        <w:tc>
          <w:tcPr>
            <w:tcW w:w="2815" w:type="dxa"/>
            <w:vMerge/>
          </w:tcPr>
          <w:p w:rsidR="00732C26" w:rsidRPr="00E26928" w:rsidRDefault="00732C26">
            <w:pPr>
              <w:snapToGrid w:val="0"/>
              <w:rPr>
                <w:sz w:val="19"/>
                <w:szCs w:val="19"/>
              </w:rPr>
            </w:pPr>
          </w:p>
        </w:tc>
        <w:tc>
          <w:tcPr>
            <w:tcW w:w="583" w:type="dxa"/>
            <w:tcBorders>
              <w:top w:val="single" w:sz="1" w:space="0" w:color="000000"/>
            </w:tcBorders>
          </w:tcPr>
          <w:p w:rsidR="00732C26" w:rsidRPr="00E26928" w:rsidRDefault="00732C26">
            <w:pPr>
              <w:pStyle w:val="CVNormal"/>
              <w:snapToGrid w:val="0"/>
              <w:rPr>
                <w:sz w:val="19"/>
                <w:szCs w:val="19"/>
              </w:rPr>
            </w:pPr>
          </w:p>
        </w:tc>
        <w:tc>
          <w:tcPr>
            <w:tcW w:w="7317" w:type="dxa"/>
            <w:gridSpan w:val="11"/>
            <w:vMerge/>
            <w:tcBorders>
              <w:left w:val="single" w:sz="1" w:space="0" w:color="000000"/>
            </w:tcBorders>
          </w:tcPr>
          <w:p w:rsidR="00732C26" w:rsidRPr="00E26928" w:rsidRDefault="00732C26">
            <w:pPr>
              <w:snapToGrid w:val="0"/>
              <w:rPr>
                <w:sz w:val="19"/>
                <w:szCs w:val="19"/>
              </w:rPr>
            </w:pPr>
          </w:p>
        </w:tc>
        <w:tc>
          <w:tcPr>
            <w:tcW w:w="7613" w:type="dxa"/>
            <w:gridSpan w:val="2"/>
            <w:tcBorders>
              <w:left w:val="single" w:sz="1" w:space="0" w:color="000000"/>
            </w:tcBorders>
          </w:tcPr>
          <w:p w:rsidR="00732C26" w:rsidRPr="00E26928" w:rsidRDefault="00732C26">
            <w:pPr>
              <w:snapToGrid w:val="0"/>
              <w:rPr>
                <w:sz w:val="19"/>
                <w:szCs w:val="19"/>
              </w:rPr>
            </w:pPr>
          </w:p>
        </w:tc>
        <w:tc>
          <w:tcPr>
            <w:tcW w:w="7612" w:type="dxa"/>
            <w:gridSpan w:val="2"/>
            <w:tcBorders>
              <w:left w:val="single" w:sz="1" w:space="0" w:color="000000"/>
            </w:tcBorders>
          </w:tcPr>
          <w:p w:rsidR="00732C26" w:rsidRPr="00E26928" w:rsidRDefault="00732C26">
            <w:pPr>
              <w:snapToGrid w:val="0"/>
              <w:rPr>
                <w:sz w:val="19"/>
                <w:szCs w:val="19"/>
              </w:rPr>
            </w:pPr>
          </w:p>
        </w:tc>
        <w:tc>
          <w:tcPr>
            <w:tcW w:w="5559" w:type="dxa"/>
            <w:gridSpan w:val="2"/>
            <w:tcBorders>
              <w:left w:val="single" w:sz="1" w:space="0" w:color="000000"/>
            </w:tcBorders>
          </w:tcPr>
          <w:p w:rsidR="00732C26" w:rsidRPr="00E26928" w:rsidRDefault="00732C26">
            <w:pPr>
              <w:snapToGrid w:val="0"/>
              <w:rPr>
                <w:sz w:val="19"/>
                <w:szCs w:val="19"/>
              </w:rPr>
            </w:pPr>
          </w:p>
        </w:tc>
      </w:tr>
      <w:tr w:rsidR="00732C26" w:rsidRPr="00E26928" w:rsidTr="00FF6A73">
        <w:trPr>
          <w:gridAfter w:val="1"/>
          <w:wAfter w:w="181" w:type="dxa"/>
          <w:trHeight w:val="320"/>
        </w:trPr>
        <w:tc>
          <w:tcPr>
            <w:tcW w:w="3398" w:type="dxa"/>
            <w:gridSpan w:val="2"/>
          </w:tcPr>
          <w:p w:rsidR="00732C26" w:rsidRPr="00E26928" w:rsidRDefault="00732C26">
            <w:pPr>
              <w:pStyle w:val="CVTitle"/>
              <w:snapToGrid w:val="0"/>
              <w:rPr>
                <w:sz w:val="27"/>
                <w:szCs w:val="27"/>
              </w:rPr>
            </w:pPr>
            <w:r w:rsidRPr="00E26928">
              <w:rPr>
                <w:sz w:val="27"/>
                <w:szCs w:val="27"/>
              </w:rPr>
              <w:t>Curriculum Vitae Europass</w:t>
            </w:r>
          </w:p>
          <w:p w:rsidR="00732C26" w:rsidRPr="00E26928" w:rsidRDefault="00732C26">
            <w:pPr>
              <w:pStyle w:val="CVTitle"/>
              <w:rPr>
                <w:sz w:val="27"/>
                <w:szCs w:val="27"/>
              </w:rPr>
            </w:pP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74"/>
        </w:trPr>
        <w:tc>
          <w:tcPr>
            <w:tcW w:w="3398" w:type="dxa"/>
            <w:gridSpan w:val="2"/>
          </w:tcPr>
          <w:p w:rsidR="00732C26" w:rsidRPr="00E26928" w:rsidRDefault="00732C26">
            <w:pPr>
              <w:pStyle w:val="CVHeading1"/>
              <w:snapToGrid w:val="0"/>
              <w:rPr>
                <w:sz w:val="23"/>
                <w:szCs w:val="23"/>
              </w:rPr>
            </w:pPr>
            <w:r w:rsidRPr="00E26928">
              <w:rPr>
                <w:sz w:val="23"/>
                <w:szCs w:val="23"/>
              </w:rPr>
              <w:t>Informazioni personali</w:t>
            </w: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49"/>
        </w:trPr>
        <w:tc>
          <w:tcPr>
            <w:tcW w:w="3398" w:type="dxa"/>
            <w:gridSpan w:val="2"/>
          </w:tcPr>
          <w:p w:rsidR="00732C26" w:rsidRPr="00E26928" w:rsidRDefault="00732C26" w:rsidP="00464AC3">
            <w:pPr>
              <w:pStyle w:val="CVHeading2-FirstLine"/>
              <w:snapToGrid w:val="0"/>
              <w:rPr>
                <w:sz w:val="21"/>
                <w:szCs w:val="21"/>
              </w:rPr>
            </w:pPr>
            <w:r w:rsidRPr="00E26928">
              <w:rPr>
                <w:sz w:val="21"/>
                <w:szCs w:val="21"/>
              </w:rPr>
              <w:t>Cognome/Nome</w:t>
            </w:r>
          </w:p>
        </w:tc>
        <w:tc>
          <w:tcPr>
            <w:tcW w:w="7317" w:type="dxa"/>
            <w:gridSpan w:val="11"/>
            <w:tcBorders>
              <w:left w:val="single" w:sz="1" w:space="0" w:color="000000"/>
            </w:tcBorders>
          </w:tcPr>
          <w:p w:rsidR="00732C26" w:rsidRPr="00E26928" w:rsidRDefault="00732C26" w:rsidP="00464AC3">
            <w:pPr>
              <w:pStyle w:val="CVMajor-FirstLine"/>
              <w:snapToGrid w:val="0"/>
              <w:ind w:left="0"/>
              <w:rPr>
                <w:sz w:val="23"/>
                <w:szCs w:val="23"/>
              </w:rPr>
            </w:pPr>
            <w:r w:rsidRPr="00E26928">
              <w:rPr>
                <w:sz w:val="23"/>
                <w:szCs w:val="23"/>
              </w:rPr>
              <w:t xml:space="preserve"> Cognome  SCALPONE  Nome    Raffaele</w:t>
            </w:r>
          </w:p>
        </w:tc>
        <w:tc>
          <w:tcPr>
            <w:tcW w:w="7613" w:type="dxa"/>
            <w:gridSpan w:val="2"/>
            <w:tcBorders>
              <w:left w:val="single" w:sz="1" w:space="0" w:color="000000"/>
            </w:tcBorders>
          </w:tcPr>
          <w:p w:rsidR="00732C26" w:rsidRPr="00E26928" w:rsidRDefault="00732C26" w:rsidP="00464AC3">
            <w:pPr>
              <w:pStyle w:val="CVMajor-FirstLine"/>
              <w:snapToGrid w:val="0"/>
              <w:ind w:left="0"/>
              <w:rPr>
                <w:sz w:val="23"/>
                <w:szCs w:val="23"/>
              </w:rPr>
            </w:pPr>
          </w:p>
        </w:tc>
        <w:tc>
          <w:tcPr>
            <w:tcW w:w="7612" w:type="dxa"/>
            <w:gridSpan w:val="2"/>
            <w:tcBorders>
              <w:left w:val="single" w:sz="1" w:space="0" w:color="000000"/>
            </w:tcBorders>
          </w:tcPr>
          <w:p w:rsidR="00732C26" w:rsidRPr="00E26928" w:rsidRDefault="00732C26" w:rsidP="00464AC3">
            <w:pPr>
              <w:pStyle w:val="CVMajor-FirstLine"/>
              <w:snapToGrid w:val="0"/>
              <w:ind w:left="0"/>
              <w:rPr>
                <w:sz w:val="23"/>
                <w:szCs w:val="23"/>
              </w:rPr>
            </w:pPr>
          </w:p>
        </w:tc>
        <w:tc>
          <w:tcPr>
            <w:tcW w:w="5559" w:type="dxa"/>
            <w:gridSpan w:val="2"/>
            <w:tcBorders>
              <w:left w:val="single" w:sz="1" w:space="0" w:color="000000"/>
            </w:tcBorders>
          </w:tcPr>
          <w:p w:rsidR="00732C26" w:rsidRPr="00E26928" w:rsidRDefault="00732C26" w:rsidP="00464AC3">
            <w:pPr>
              <w:pStyle w:val="CVMajor-FirstLine"/>
              <w:snapToGrid w:val="0"/>
              <w:ind w:left="0"/>
              <w:rPr>
                <w:sz w:val="23"/>
                <w:szCs w:val="23"/>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FirstLine"/>
              <w:snapToGrid w:val="0"/>
              <w:rPr>
                <w:sz w:val="19"/>
                <w:szCs w:val="19"/>
              </w:rPr>
            </w:pPr>
            <w:r w:rsidRPr="00E26928">
              <w:rPr>
                <w:sz w:val="19"/>
                <w:szCs w:val="19"/>
              </w:rPr>
              <w:t>Cittadinanza</w:t>
            </w:r>
          </w:p>
        </w:tc>
        <w:tc>
          <w:tcPr>
            <w:tcW w:w="7317" w:type="dxa"/>
            <w:gridSpan w:val="11"/>
            <w:tcBorders>
              <w:left w:val="single" w:sz="1" w:space="0" w:color="000000"/>
            </w:tcBorders>
          </w:tcPr>
          <w:p w:rsidR="00732C26" w:rsidRPr="00E26928" w:rsidRDefault="00732C26" w:rsidP="00464AC3">
            <w:pPr>
              <w:pStyle w:val="CVNormal-FirstLine"/>
              <w:snapToGrid w:val="0"/>
              <w:rPr>
                <w:sz w:val="19"/>
                <w:szCs w:val="19"/>
              </w:rPr>
            </w:pPr>
            <w:r w:rsidRPr="00E26928">
              <w:rPr>
                <w:sz w:val="19"/>
                <w:szCs w:val="19"/>
              </w:rPr>
              <w:t>ITALIANA</w:t>
            </w:r>
          </w:p>
        </w:tc>
        <w:tc>
          <w:tcPr>
            <w:tcW w:w="7613" w:type="dxa"/>
            <w:gridSpan w:val="2"/>
            <w:tcBorders>
              <w:left w:val="single" w:sz="1" w:space="0" w:color="000000"/>
            </w:tcBorders>
          </w:tcPr>
          <w:p w:rsidR="00732C26" w:rsidRPr="00E26928" w:rsidRDefault="00732C26" w:rsidP="00464AC3">
            <w:pPr>
              <w:pStyle w:val="CVNormal-FirstLine"/>
              <w:snapToGrid w:val="0"/>
              <w:rPr>
                <w:sz w:val="19"/>
                <w:szCs w:val="19"/>
              </w:rPr>
            </w:pPr>
          </w:p>
        </w:tc>
        <w:tc>
          <w:tcPr>
            <w:tcW w:w="7612" w:type="dxa"/>
            <w:gridSpan w:val="2"/>
            <w:tcBorders>
              <w:left w:val="single" w:sz="1" w:space="0" w:color="000000"/>
            </w:tcBorders>
          </w:tcPr>
          <w:p w:rsidR="00732C26" w:rsidRPr="00E26928" w:rsidRDefault="00732C26" w:rsidP="00464AC3">
            <w:pPr>
              <w:pStyle w:val="CVNormal-FirstLine"/>
              <w:snapToGrid w:val="0"/>
              <w:rPr>
                <w:sz w:val="19"/>
                <w:szCs w:val="19"/>
              </w:rPr>
            </w:pPr>
          </w:p>
        </w:tc>
        <w:tc>
          <w:tcPr>
            <w:tcW w:w="5559" w:type="dxa"/>
            <w:gridSpan w:val="2"/>
            <w:tcBorders>
              <w:left w:val="single" w:sz="1" w:space="0" w:color="000000"/>
            </w:tcBorders>
          </w:tcPr>
          <w:p w:rsidR="00732C26" w:rsidRPr="00E26928" w:rsidRDefault="00732C26" w:rsidP="00464AC3">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FirstLine"/>
              <w:snapToGrid w:val="0"/>
              <w:rPr>
                <w:sz w:val="19"/>
                <w:szCs w:val="19"/>
              </w:rPr>
            </w:pPr>
            <w:r w:rsidRPr="00E26928">
              <w:rPr>
                <w:sz w:val="19"/>
                <w:szCs w:val="19"/>
              </w:rPr>
              <w:t>Data di nascita</w:t>
            </w:r>
          </w:p>
        </w:tc>
        <w:tc>
          <w:tcPr>
            <w:tcW w:w="7317" w:type="dxa"/>
            <w:gridSpan w:val="11"/>
            <w:tcBorders>
              <w:left w:val="single" w:sz="1" w:space="0" w:color="000000"/>
            </w:tcBorders>
          </w:tcPr>
          <w:p w:rsidR="00732C26" w:rsidRPr="00E26928" w:rsidRDefault="00732C26" w:rsidP="00464AC3">
            <w:pPr>
              <w:pStyle w:val="CVNormal-FirstLine"/>
              <w:snapToGrid w:val="0"/>
              <w:rPr>
                <w:sz w:val="19"/>
                <w:szCs w:val="19"/>
              </w:rPr>
            </w:pPr>
            <w:r w:rsidRPr="00E26928">
              <w:rPr>
                <w:sz w:val="19"/>
                <w:szCs w:val="19"/>
              </w:rPr>
              <w:t>13/07/1963</w:t>
            </w:r>
          </w:p>
        </w:tc>
        <w:tc>
          <w:tcPr>
            <w:tcW w:w="7613" w:type="dxa"/>
            <w:gridSpan w:val="2"/>
            <w:tcBorders>
              <w:left w:val="single" w:sz="1" w:space="0" w:color="000000"/>
            </w:tcBorders>
          </w:tcPr>
          <w:p w:rsidR="00732C26" w:rsidRPr="00E26928" w:rsidRDefault="00732C26" w:rsidP="00464AC3">
            <w:pPr>
              <w:pStyle w:val="CVNormal-FirstLine"/>
              <w:snapToGrid w:val="0"/>
              <w:rPr>
                <w:sz w:val="19"/>
                <w:szCs w:val="19"/>
              </w:rPr>
            </w:pPr>
          </w:p>
        </w:tc>
        <w:tc>
          <w:tcPr>
            <w:tcW w:w="7612" w:type="dxa"/>
            <w:gridSpan w:val="2"/>
            <w:tcBorders>
              <w:left w:val="single" w:sz="1" w:space="0" w:color="000000"/>
            </w:tcBorders>
          </w:tcPr>
          <w:p w:rsidR="00732C26" w:rsidRPr="00E26928" w:rsidRDefault="00732C26" w:rsidP="00464AC3">
            <w:pPr>
              <w:pStyle w:val="CVNormal-FirstLine"/>
              <w:snapToGrid w:val="0"/>
              <w:rPr>
                <w:sz w:val="19"/>
                <w:szCs w:val="19"/>
              </w:rPr>
            </w:pPr>
          </w:p>
        </w:tc>
        <w:tc>
          <w:tcPr>
            <w:tcW w:w="5559" w:type="dxa"/>
            <w:gridSpan w:val="2"/>
            <w:tcBorders>
              <w:left w:val="single" w:sz="1" w:space="0" w:color="000000"/>
            </w:tcBorders>
          </w:tcPr>
          <w:p w:rsidR="00732C26" w:rsidRPr="00E26928" w:rsidRDefault="00732C26" w:rsidP="00464AC3">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FirstLine"/>
              <w:snapToGrid w:val="0"/>
              <w:rPr>
                <w:sz w:val="19"/>
                <w:szCs w:val="19"/>
              </w:rPr>
            </w:pPr>
            <w:r w:rsidRPr="00E26928">
              <w:rPr>
                <w:sz w:val="19"/>
                <w:szCs w:val="19"/>
              </w:rPr>
              <w:t>Sesso</w:t>
            </w:r>
          </w:p>
        </w:tc>
        <w:tc>
          <w:tcPr>
            <w:tcW w:w="7317" w:type="dxa"/>
            <w:gridSpan w:val="11"/>
            <w:tcBorders>
              <w:left w:val="single" w:sz="1" w:space="0" w:color="000000"/>
            </w:tcBorders>
          </w:tcPr>
          <w:p w:rsidR="00732C26" w:rsidRPr="00E26928" w:rsidRDefault="00732C26" w:rsidP="00464AC3">
            <w:pPr>
              <w:pStyle w:val="CVNormal-FirstLine"/>
              <w:snapToGrid w:val="0"/>
              <w:rPr>
                <w:sz w:val="19"/>
                <w:szCs w:val="19"/>
              </w:rPr>
            </w:pPr>
            <w:r w:rsidRPr="00E26928">
              <w:rPr>
                <w:sz w:val="19"/>
                <w:szCs w:val="19"/>
              </w:rPr>
              <w:t xml:space="preserve">Maschile </w:t>
            </w:r>
          </w:p>
        </w:tc>
        <w:tc>
          <w:tcPr>
            <w:tcW w:w="7613" w:type="dxa"/>
            <w:gridSpan w:val="2"/>
            <w:tcBorders>
              <w:left w:val="single" w:sz="1" w:space="0" w:color="000000"/>
            </w:tcBorders>
          </w:tcPr>
          <w:p w:rsidR="00732C26" w:rsidRPr="00E26928" w:rsidRDefault="00732C26" w:rsidP="00464AC3">
            <w:pPr>
              <w:pStyle w:val="CVNormal-FirstLine"/>
              <w:snapToGrid w:val="0"/>
              <w:rPr>
                <w:sz w:val="19"/>
                <w:szCs w:val="19"/>
              </w:rPr>
            </w:pPr>
          </w:p>
        </w:tc>
        <w:tc>
          <w:tcPr>
            <w:tcW w:w="7612" w:type="dxa"/>
            <w:gridSpan w:val="2"/>
            <w:tcBorders>
              <w:left w:val="single" w:sz="1" w:space="0" w:color="000000"/>
            </w:tcBorders>
          </w:tcPr>
          <w:p w:rsidR="00732C26" w:rsidRPr="00E26928" w:rsidRDefault="00732C26" w:rsidP="00464AC3">
            <w:pPr>
              <w:pStyle w:val="CVNormal-FirstLine"/>
              <w:snapToGrid w:val="0"/>
              <w:rPr>
                <w:sz w:val="19"/>
                <w:szCs w:val="19"/>
              </w:rPr>
            </w:pPr>
          </w:p>
        </w:tc>
        <w:tc>
          <w:tcPr>
            <w:tcW w:w="5559" w:type="dxa"/>
            <w:gridSpan w:val="2"/>
            <w:tcBorders>
              <w:left w:val="single" w:sz="1" w:space="0" w:color="000000"/>
            </w:tcBorders>
          </w:tcPr>
          <w:p w:rsidR="00732C26" w:rsidRPr="00E26928" w:rsidRDefault="00732C26" w:rsidP="00464AC3">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74"/>
        </w:trPr>
        <w:tc>
          <w:tcPr>
            <w:tcW w:w="3398" w:type="dxa"/>
            <w:gridSpan w:val="2"/>
          </w:tcPr>
          <w:p w:rsidR="00656722" w:rsidRPr="00E26928" w:rsidRDefault="00732C26" w:rsidP="00656722">
            <w:pPr>
              <w:pStyle w:val="CVHeading1"/>
              <w:snapToGrid w:val="0"/>
              <w:rPr>
                <w:sz w:val="23"/>
                <w:szCs w:val="23"/>
              </w:rPr>
            </w:pPr>
            <w:r w:rsidRPr="00E26928">
              <w:rPr>
                <w:sz w:val="23"/>
                <w:szCs w:val="23"/>
              </w:rPr>
              <w:t>Occupazione desiderata/Settore professional</w:t>
            </w:r>
            <w:r w:rsidR="00656722" w:rsidRPr="00E26928">
              <w:rPr>
                <w:sz w:val="23"/>
                <w:szCs w:val="23"/>
              </w:rPr>
              <w:t>e</w:t>
            </w:r>
          </w:p>
          <w:p w:rsidR="00656722" w:rsidRPr="00E26928" w:rsidRDefault="00656722" w:rsidP="00656722">
            <w:pPr>
              <w:rPr>
                <w:sz w:val="19"/>
                <w:szCs w:val="19"/>
              </w:rPr>
            </w:pPr>
          </w:p>
          <w:p w:rsidR="00656722" w:rsidRPr="00E26928" w:rsidRDefault="00656722" w:rsidP="00656722">
            <w:pPr>
              <w:rPr>
                <w:sz w:val="19"/>
                <w:szCs w:val="19"/>
              </w:rPr>
            </w:pPr>
          </w:p>
          <w:p w:rsidR="00656722" w:rsidRPr="00E26928" w:rsidRDefault="00656722" w:rsidP="00656722">
            <w:pPr>
              <w:rPr>
                <w:sz w:val="19"/>
                <w:szCs w:val="19"/>
              </w:rPr>
            </w:pPr>
          </w:p>
          <w:p w:rsidR="00656722" w:rsidRPr="00E26928" w:rsidRDefault="00ED7F44" w:rsidP="00656722">
            <w:pPr>
              <w:rPr>
                <w:sz w:val="19"/>
                <w:szCs w:val="19"/>
              </w:rPr>
            </w:pPr>
            <w:r w:rsidRPr="00E26928">
              <w:rPr>
                <w:b/>
                <w:sz w:val="23"/>
                <w:szCs w:val="23"/>
              </w:rPr>
              <w:t xml:space="preserve">           Esperienza professionale</w:t>
            </w:r>
          </w:p>
          <w:p w:rsidR="00656722" w:rsidRPr="00E26928" w:rsidRDefault="00656722" w:rsidP="00656722">
            <w:pPr>
              <w:rPr>
                <w:sz w:val="19"/>
                <w:szCs w:val="19"/>
              </w:rPr>
            </w:pPr>
          </w:p>
          <w:p w:rsidR="00656722" w:rsidRPr="00E26928" w:rsidRDefault="00656722" w:rsidP="00656722">
            <w:pPr>
              <w:rPr>
                <w:sz w:val="19"/>
                <w:szCs w:val="19"/>
              </w:rPr>
            </w:pPr>
          </w:p>
          <w:p w:rsidR="00656722" w:rsidRPr="00E26928" w:rsidRDefault="00656722" w:rsidP="00656722">
            <w:pPr>
              <w:rPr>
                <w:sz w:val="19"/>
                <w:szCs w:val="19"/>
              </w:rPr>
            </w:pPr>
          </w:p>
          <w:p w:rsidR="00656722" w:rsidRPr="00E26928" w:rsidRDefault="00656722" w:rsidP="00ED7F44">
            <w:pPr>
              <w:rPr>
                <w:b/>
                <w:sz w:val="23"/>
                <w:szCs w:val="23"/>
              </w:rPr>
            </w:pPr>
            <w:r w:rsidRPr="00E26928">
              <w:rPr>
                <w:b/>
                <w:sz w:val="23"/>
                <w:szCs w:val="23"/>
              </w:rPr>
              <w:t xml:space="preserve">           </w:t>
            </w:r>
          </w:p>
        </w:tc>
        <w:tc>
          <w:tcPr>
            <w:tcW w:w="7317" w:type="dxa"/>
            <w:gridSpan w:val="11"/>
            <w:tcBorders>
              <w:left w:val="single" w:sz="1" w:space="0" w:color="000000"/>
            </w:tcBorders>
          </w:tcPr>
          <w:p w:rsidR="00732C26" w:rsidRPr="00E26928" w:rsidRDefault="008A7D19" w:rsidP="00464AC3">
            <w:pPr>
              <w:pStyle w:val="CVMedium-FirstLine"/>
              <w:snapToGrid w:val="0"/>
              <w:rPr>
                <w:sz w:val="27"/>
                <w:szCs w:val="28"/>
              </w:rPr>
            </w:pPr>
            <w:r>
              <w:rPr>
                <w:sz w:val="27"/>
                <w:szCs w:val="28"/>
              </w:rPr>
              <w:t>Libero professionista</w:t>
            </w:r>
            <w:r w:rsidR="002405F1">
              <w:rPr>
                <w:sz w:val="27"/>
                <w:szCs w:val="28"/>
              </w:rPr>
              <w:t xml:space="preserve"> Medico Diabetologo UOC </w:t>
            </w:r>
            <w:r w:rsidR="00F453A9">
              <w:rPr>
                <w:sz w:val="27"/>
                <w:szCs w:val="28"/>
              </w:rPr>
              <w:t xml:space="preserve">INI Spa </w:t>
            </w:r>
            <w:proofErr w:type="spellStart"/>
            <w:r w:rsidR="00F453A9">
              <w:rPr>
                <w:sz w:val="27"/>
                <w:szCs w:val="28"/>
              </w:rPr>
              <w:t>Grottaferrata</w:t>
            </w:r>
            <w:proofErr w:type="spellEnd"/>
            <w:r w:rsidR="00F453A9">
              <w:rPr>
                <w:sz w:val="27"/>
                <w:szCs w:val="28"/>
              </w:rPr>
              <w:t xml:space="preserve"> (</w:t>
            </w:r>
            <w:r w:rsidR="002405F1">
              <w:rPr>
                <w:sz w:val="27"/>
                <w:szCs w:val="28"/>
              </w:rPr>
              <w:t xml:space="preserve"> </w:t>
            </w:r>
            <w:r w:rsidR="00732C26" w:rsidRPr="00E26928">
              <w:rPr>
                <w:sz w:val="27"/>
                <w:szCs w:val="28"/>
              </w:rPr>
              <w:t xml:space="preserve"> Roma</w:t>
            </w:r>
            <w:r w:rsidR="00F453A9">
              <w:rPr>
                <w:sz w:val="27"/>
                <w:szCs w:val="28"/>
              </w:rPr>
              <w:t xml:space="preserve"> )</w:t>
            </w:r>
          </w:p>
          <w:p w:rsidR="00732C26" w:rsidRPr="00E26928" w:rsidRDefault="00732C26" w:rsidP="00464AC3">
            <w:pPr>
              <w:pStyle w:val="CVMedium"/>
              <w:rPr>
                <w:sz w:val="27"/>
                <w:szCs w:val="28"/>
              </w:rPr>
            </w:pPr>
            <w:r w:rsidRPr="00E26928">
              <w:rPr>
                <w:sz w:val="27"/>
                <w:szCs w:val="28"/>
              </w:rPr>
              <w:t>DIABETOLOGIA</w:t>
            </w:r>
          </w:p>
          <w:p w:rsidR="00656722" w:rsidRPr="00E26928" w:rsidRDefault="00656722" w:rsidP="00464AC3">
            <w:pPr>
              <w:pStyle w:val="CVMedium"/>
              <w:rPr>
                <w:sz w:val="21"/>
                <w:szCs w:val="21"/>
                <w:highlight w:val="cyan"/>
              </w:rPr>
            </w:pPr>
          </w:p>
          <w:p w:rsidR="00656722" w:rsidRDefault="00656722" w:rsidP="00464AC3">
            <w:pPr>
              <w:pStyle w:val="CVMedium"/>
              <w:rPr>
                <w:sz w:val="21"/>
                <w:szCs w:val="21"/>
                <w:highlight w:val="cyan"/>
              </w:rPr>
            </w:pPr>
          </w:p>
          <w:p w:rsidR="003F3308" w:rsidRDefault="003F3308" w:rsidP="003F33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Pr>
                <w:sz w:val="27"/>
                <w:szCs w:val="27"/>
              </w:rPr>
              <w:t xml:space="preserve">Dal </w:t>
            </w:r>
            <w:r w:rsidRPr="003250C0">
              <w:rPr>
                <w:b/>
                <w:sz w:val="27"/>
                <w:szCs w:val="27"/>
              </w:rPr>
              <w:t>settembre 2016</w:t>
            </w:r>
            <w:r>
              <w:rPr>
                <w:sz w:val="27"/>
                <w:szCs w:val="27"/>
              </w:rPr>
              <w:t xml:space="preserve"> è stato nominato membro del Consiglio Direttivo </w:t>
            </w:r>
            <w:r w:rsidRPr="003F3308">
              <w:rPr>
                <w:sz w:val="27"/>
                <w:szCs w:val="27"/>
              </w:rPr>
              <w:t>della Associazione Diabete Ricerca Onlus –SID-</w:t>
            </w:r>
            <w:r>
              <w:rPr>
                <w:sz w:val="27"/>
                <w:szCs w:val="27"/>
              </w:rPr>
              <w:t xml:space="preserve"> </w:t>
            </w:r>
          </w:p>
          <w:p w:rsidR="003F3308" w:rsidRDefault="003F3308" w:rsidP="003F33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A3350" w:rsidRDefault="005A3350"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5A3350">
              <w:rPr>
                <w:b/>
                <w:sz w:val="27"/>
                <w:szCs w:val="27"/>
              </w:rPr>
              <w:t>Dal 2011 al 2014</w:t>
            </w:r>
            <w:r>
              <w:rPr>
                <w:sz w:val="27"/>
                <w:szCs w:val="27"/>
              </w:rPr>
              <w:t xml:space="preserve"> Dirigente medico Diabetologo UOC IDI-San Carlo di Nancy –Roma </w:t>
            </w:r>
          </w:p>
          <w:p w:rsidR="003F3308" w:rsidRDefault="003F330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B2C7B" w:rsidRPr="00E26928" w:rsidRDefault="00AB2C7B"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Pr="00E26928">
              <w:rPr>
                <w:b/>
                <w:sz w:val="27"/>
                <w:szCs w:val="27"/>
              </w:rPr>
              <w:t>31-07-2004 al 31-08-2010</w:t>
            </w:r>
            <w:r w:rsidR="003250C0">
              <w:rPr>
                <w:sz w:val="27"/>
                <w:szCs w:val="27"/>
              </w:rPr>
              <w:t xml:space="preserve"> h</w:t>
            </w:r>
            <w:r w:rsidRPr="00E26928">
              <w:rPr>
                <w:sz w:val="27"/>
                <w:szCs w:val="27"/>
              </w:rPr>
              <w:t xml:space="preserve">a prestato servizio come consulente </w:t>
            </w:r>
          </w:p>
          <w:p w:rsidR="00AB2C7B" w:rsidRPr="00E26928" w:rsidRDefault="00AB2C7B"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Diabetologo in libera professione presso la Casa di Cura Privata INI di</w:t>
            </w:r>
          </w:p>
          <w:p w:rsidR="00AB2C7B" w:rsidRPr="00E26928" w:rsidRDefault="00AB2C7B"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Grottaferrata.</w:t>
            </w:r>
          </w:p>
          <w:p w:rsidR="00AB2C7B" w:rsidRPr="00E26928" w:rsidRDefault="00AB2C7B"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B2C7B" w:rsidRDefault="00AB2C7B"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Pr="00E26928">
              <w:rPr>
                <w:b/>
                <w:sz w:val="27"/>
                <w:szCs w:val="27"/>
              </w:rPr>
              <w:t>21-01-2002</w:t>
            </w:r>
            <w:r w:rsidR="002405F1">
              <w:rPr>
                <w:b/>
                <w:sz w:val="27"/>
                <w:szCs w:val="27"/>
              </w:rPr>
              <w:t xml:space="preserve"> al 31-12-2007</w:t>
            </w:r>
            <w:r w:rsidRPr="00E26928">
              <w:rPr>
                <w:sz w:val="27"/>
                <w:szCs w:val="27"/>
              </w:rPr>
              <w:t xml:space="preserve"> è stato dipendente presso la Casa di Cura Privata INI</w:t>
            </w:r>
            <w:r w:rsidR="002405F1">
              <w:rPr>
                <w:sz w:val="27"/>
                <w:szCs w:val="27"/>
              </w:rPr>
              <w:t xml:space="preserve"> </w:t>
            </w:r>
            <w:r w:rsidRPr="00E26928">
              <w:rPr>
                <w:sz w:val="27"/>
                <w:szCs w:val="27"/>
              </w:rPr>
              <w:t xml:space="preserve">di </w:t>
            </w:r>
            <w:proofErr w:type="spellStart"/>
            <w:r w:rsidRPr="00E26928">
              <w:rPr>
                <w:sz w:val="27"/>
                <w:szCs w:val="27"/>
              </w:rPr>
              <w:t>Grottaferrata</w:t>
            </w:r>
            <w:proofErr w:type="spellEnd"/>
            <w:r w:rsidRPr="00E26928">
              <w:rPr>
                <w:sz w:val="27"/>
                <w:szCs w:val="27"/>
              </w:rPr>
              <w:t xml:space="preserve"> (</w:t>
            </w:r>
            <w:proofErr w:type="spellStart"/>
            <w:r w:rsidRPr="00E26928">
              <w:rPr>
                <w:sz w:val="27"/>
                <w:szCs w:val="27"/>
              </w:rPr>
              <w:t>Rm</w:t>
            </w:r>
            <w:proofErr w:type="spellEnd"/>
            <w:r w:rsidRPr="00E26928">
              <w:rPr>
                <w:sz w:val="27"/>
                <w:szCs w:val="27"/>
              </w:rPr>
              <w:t>) in qualità di dipendente a tempo indeterminato come</w:t>
            </w:r>
            <w:r w:rsidR="002405F1">
              <w:rPr>
                <w:sz w:val="27"/>
                <w:szCs w:val="27"/>
              </w:rPr>
              <w:t xml:space="preserve"> </w:t>
            </w:r>
            <w:r w:rsidRPr="00E26928">
              <w:rPr>
                <w:sz w:val="27"/>
                <w:szCs w:val="27"/>
              </w:rPr>
              <w:t>responsabile medico del Servizio di Diabetologia.</w:t>
            </w:r>
          </w:p>
          <w:p w:rsidR="003F26D2" w:rsidRDefault="003F26D2"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F26D2" w:rsidRDefault="003F26D2"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Pr>
                <w:sz w:val="27"/>
                <w:szCs w:val="27"/>
              </w:rPr>
              <w:t xml:space="preserve">In data </w:t>
            </w:r>
            <w:r w:rsidRPr="003F26D2">
              <w:rPr>
                <w:b/>
                <w:sz w:val="27"/>
                <w:szCs w:val="27"/>
              </w:rPr>
              <w:t>25-03-2001</w:t>
            </w:r>
            <w:r>
              <w:rPr>
                <w:sz w:val="27"/>
                <w:szCs w:val="27"/>
              </w:rPr>
              <w:t xml:space="preserve"> ha conseguito il Master di Alta Specializzazione sulla Gestione Clinica del Diabete Mellito tipo 1 e tipo 2 </w:t>
            </w:r>
          </w:p>
          <w:p w:rsidR="003F26D2" w:rsidRDefault="003F26D2"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F26D2" w:rsidRPr="00E26928" w:rsidRDefault="003F26D2" w:rsidP="003F2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Pr>
                <w:sz w:val="27"/>
                <w:szCs w:val="27"/>
              </w:rPr>
              <w:t xml:space="preserve">In data </w:t>
            </w:r>
            <w:r>
              <w:rPr>
                <w:b/>
                <w:sz w:val="27"/>
                <w:szCs w:val="27"/>
              </w:rPr>
              <w:t>03</w:t>
            </w:r>
            <w:r w:rsidRPr="003F26D2">
              <w:rPr>
                <w:b/>
                <w:sz w:val="27"/>
                <w:szCs w:val="27"/>
              </w:rPr>
              <w:t>-11-1998</w:t>
            </w:r>
            <w:r>
              <w:rPr>
                <w:sz w:val="27"/>
                <w:szCs w:val="27"/>
              </w:rPr>
              <w:t xml:space="preserve"> s</w:t>
            </w:r>
            <w:r w:rsidRPr="00E26928">
              <w:rPr>
                <w:sz w:val="27"/>
                <w:szCs w:val="27"/>
              </w:rPr>
              <w:t xml:space="preserve">i è </w:t>
            </w:r>
            <w:r w:rsidRPr="00E26928">
              <w:rPr>
                <w:iCs/>
                <w:sz w:val="27"/>
                <w:szCs w:val="27"/>
              </w:rPr>
              <w:t xml:space="preserve">specializzato in </w:t>
            </w:r>
            <w:r>
              <w:rPr>
                <w:iCs/>
                <w:sz w:val="27"/>
                <w:szCs w:val="27"/>
              </w:rPr>
              <w:t>Patologia Clinica ad indirizzo direttivo e generale</w:t>
            </w:r>
            <w:r w:rsidRPr="00E26928">
              <w:rPr>
                <w:sz w:val="27"/>
                <w:szCs w:val="27"/>
              </w:rPr>
              <w:t xml:space="preserve"> presso l'Università degli Studi di Roma " La Sapienza" </w:t>
            </w:r>
          </w:p>
          <w:p w:rsidR="003F26D2" w:rsidRPr="003F26D2" w:rsidRDefault="003F26D2" w:rsidP="003F2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riportando la lode</w:t>
            </w:r>
            <w:r>
              <w:rPr>
                <w:sz w:val="27"/>
                <w:szCs w:val="27"/>
              </w:rPr>
              <w:t>.</w:t>
            </w:r>
            <w:r w:rsidRPr="00E26928">
              <w:rPr>
                <w:iCs/>
                <w:sz w:val="27"/>
                <w:szCs w:val="27"/>
              </w:rPr>
              <w:t xml:space="preserve">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790A1C"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AA5AEA" w:rsidRPr="00E26928">
              <w:rPr>
                <w:b/>
                <w:sz w:val="27"/>
                <w:szCs w:val="27"/>
              </w:rPr>
              <w:t>20-01-1995</w:t>
            </w:r>
            <w:r w:rsidRPr="00E26928">
              <w:rPr>
                <w:sz w:val="27"/>
                <w:szCs w:val="27"/>
              </w:rPr>
              <w:t>: da questa data pubblica regolarmente</w:t>
            </w:r>
            <w:r w:rsidR="00790A1C" w:rsidRPr="00E26928">
              <w:rPr>
                <w:sz w:val="27"/>
                <w:szCs w:val="27"/>
              </w:rPr>
              <w:t xml:space="preserve"> sulla rivista    </w:t>
            </w:r>
          </w:p>
          <w:p w:rsidR="004336E8" w:rsidRPr="00E26928" w:rsidRDefault="00790A1C"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A.I.D.I.D. “</w:t>
            </w:r>
            <w:r w:rsidR="004336E8" w:rsidRPr="00E26928">
              <w:rPr>
                <w:sz w:val="27"/>
                <w:szCs w:val="27"/>
              </w:rPr>
              <w:t xml:space="preserve">, periodico trimestrale della Associazione Italiana Diabetici,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dove si occupa dell' aggiornamento scientifico del " Diabetes Care ".</w:t>
            </w:r>
          </w:p>
          <w:p w:rsidR="00656722" w:rsidRPr="00E26928" w:rsidRDefault="00656722" w:rsidP="00464AC3">
            <w:pPr>
              <w:pStyle w:val="CVMedium"/>
              <w:rPr>
                <w:sz w:val="21"/>
                <w:szCs w:val="21"/>
                <w:highlight w:val="cyan"/>
              </w:rPr>
            </w:pP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AA5AEA" w:rsidRPr="00E26928">
              <w:rPr>
                <w:b/>
                <w:sz w:val="27"/>
                <w:szCs w:val="27"/>
              </w:rPr>
              <w:t>12</w:t>
            </w:r>
            <w:r w:rsidRPr="00E26928">
              <w:rPr>
                <w:b/>
                <w:sz w:val="27"/>
                <w:szCs w:val="27"/>
              </w:rPr>
              <w:t xml:space="preserve">- 12 </w:t>
            </w:r>
            <w:r w:rsidR="00AA5AEA" w:rsidRPr="00E26928">
              <w:rPr>
                <w:b/>
                <w:sz w:val="27"/>
                <w:szCs w:val="27"/>
              </w:rPr>
              <w:t>1994</w:t>
            </w:r>
            <w:r w:rsidRPr="00E26928">
              <w:rPr>
                <w:sz w:val="27"/>
                <w:szCs w:val="27"/>
              </w:rPr>
              <w:t>: E'membro del Comitato Scientifico dell'Associazione ADIG Lazio (Associazione per il Diabete Infantile Giovanile Laziale).</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05-11-1994</w:t>
            </w:r>
            <w:r w:rsidRPr="00E26928">
              <w:rPr>
                <w:sz w:val="27"/>
                <w:szCs w:val="27"/>
              </w:rPr>
              <w:t xml:space="preserve"> -  Si </w:t>
            </w:r>
            <w:r w:rsidR="004A083F" w:rsidRPr="00E26928">
              <w:rPr>
                <w:sz w:val="27"/>
                <w:szCs w:val="27"/>
              </w:rPr>
              <w:t>è</w:t>
            </w:r>
            <w:r w:rsidRPr="00E26928">
              <w:rPr>
                <w:sz w:val="27"/>
                <w:szCs w:val="27"/>
              </w:rPr>
              <w:t xml:space="preserve"> iscritto al II anno della Scuola di Specializzazione in Patologia Clinica avendo superato a pieni voti gli esami previsti dallo statuto della  suddetta scuola,</w:t>
            </w:r>
            <w:r w:rsidR="00AB2C7B" w:rsidRPr="00E26928">
              <w:rPr>
                <w:sz w:val="27"/>
                <w:szCs w:val="27"/>
              </w:rPr>
              <w:t xml:space="preserve"> </w:t>
            </w:r>
            <w:r w:rsidRPr="00E26928">
              <w:rPr>
                <w:sz w:val="27"/>
                <w:szCs w:val="27"/>
              </w:rPr>
              <w:t xml:space="preserve">per il primo anno.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10-02-1994</w:t>
            </w:r>
            <w:r w:rsidRPr="00E26928">
              <w:rPr>
                <w:sz w:val="27"/>
                <w:szCs w:val="27"/>
              </w:rPr>
              <w:t xml:space="preserve"> E'stato ammesso, essendo risultato vincitore di concorso, alla frequenza della Scuola di Specializzazione  in Patologia Clinica II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r w:rsidRPr="00E26928">
              <w:rPr>
                <w:sz w:val="27"/>
                <w:szCs w:val="27"/>
              </w:rPr>
              <w:t>Direttore Prof. F. Caramia, Università degli studi di Roma "La Sapienza".</w:t>
            </w:r>
          </w:p>
          <w:p w:rsidR="00A47B8B" w:rsidRPr="00E26928" w:rsidRDefault="00A47B8B"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Cs/>
                <w:sz w:val="27"/>
                <w:szCs w:val="27"/>
              </w:rPr>
            </w:pPr>
            <w:r w:rsidRPr="00E26928">
              <w:rPr>
                <w:sz w:val="27"/>
                <w:szCs w:val="27"/>
              </w:rPr>
              <w:t xml:space="preserve">Il </w:t>
            </w:r>
            <w:r w:rsidRPr="00E26928">
              <w:rPr>
                <w:b/>
                <w:sz w:val="27"/>
                <w:szCs w:val="27"/>
              </w:rPr>
              <w:t>23-11-1992</w:t>
            </w:r>
            <w:r w:rsidRPr="00E26928">
              <w:rPr>
                <w:sz w:val="27"/>
                <w:szCs w:val="27"/>
              </w:rPr>
              <w:t xml:space="preserve"> -  Si </w:t>
            </w:r>
            <w:r w:rsidR="00790A1C" w:rsidRPr="00E26928">
              <w:rPr>
                <w:sz w:val="27"/>
                <w:szCs w:val="27"/>
              </w:rPr>
              <w:t>è</w:t>
            </w:r>
            <w:r w:rsidRPr="00E26928">
              <w:rPr>
                <w:sz w:val="27"/>
                <w:szCs w:val="27"/>
              </w:rPr>
              <w:t xml:space="preserve"> </w:t>
            </w:r>
            <w:r w:rsidRPr="00E26928">
              <w:rPr>
                <w:iCs/>
                <w:sz w:val="27"/>
                <w:szCs w:val="27"/>
              </w:rPr>
              <w:t xml:space="preserve">specializzato in Oncologia ad indirizzo diagnostico e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iCs/>
                <w:sz w:val="27"/>
                <w:szCs w:val="27"/>
              </w:rPr>
              <w:t>preventivo</w:t>
            </w:r>
            <w:r w:rsidR="00790A1C" w:rsidRPr="00E26928">
              <w:rPr>
                <w:sz w:val="27"/>
                <w:szCs w:val="27"/>
              </w:rPr>
              <w:t xml:space="preserve"> presso l'Università</w:t>
            </w:r>
            <w:r w:rsidRPr="00E26928">
              <w:rPr>
                <w:sz w:val="27"/>
                <w:szCs w:val="27"/>
              </w:rPr>
              <w:t xml:space="preserve"> degli Studi di Roma " La Sapienza"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riportando la lode.</w:t>
            </w:r>
          </w:p>
          <w:p w:rsidR="00656722" w:rsidRPr="00E26928" w:rsidRDefault="00656722" w:rsidP="00464AC3">
            <w:pPr>
              <w:pStyle w:val="CVMedium"/>
              <w:rPr>
                <w:sz w:val="21"/>
                <w:szCs w:val="21"/>
                <w:highlight w:val="cyan"/>
              </w:rPr>
            </w:pPr>
          </w:p>
          <w:p w:rsidR="00656722" w:rsidRPr="00E26928" w:rsidRDefault="00656722" w:rsidP="0065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00AA5AEA" w:rsidRPr="00E26928">
              <w:rPr>
                <w:b/>
                <w:sz w:val="27"/>
                <w:szCs w:val="27"/>
              </w:rPr>
              <w:t>0</w:t>
            </w:r>
            <w:r w:rsidR="00790A1C" w:rsidRPr="00E26928">
              <w:rPr>
                <w:b/>
                <w:sz w:val="27"/>
                <w:szCs w:val="27"/>
              </w:rPr>
              <w:t>1-11-1991 al 29-1-1992</w:t>
            </w:r>
            <w:r w:rsidR="00790A1C" w:rsidRPr="00E26928">
              <w:rPr>
                <w:sz w:val="27"/>
                <w:szCs w:val="27"/>
              </w:rPr>
              <w:t xml:space="preserve"> -  E’</w:t>
            </w:r>
            <w:r w:rsidRPr="00E26928">
              <w:rPr>
                <w:sz w:val="27"/>
                <w:szCs w:val="27"/>
              </w:rPr>
              <w:t xml:space="preserve"> stato assunto, con contratto trimestrale di formazione, dalla C.R.I. presso la sezione del Centro Nazionale Trasfusioni</w:t>
            </w:r>
          </w:p>
          <w:p w:rsidR="00656722" w:rsidRPr="00E26928" w:rsidRDefault="00656722" w:rsidP="0065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Sangue ( CN</w:t>
            </w:r>
            <w:r w:rsidR="00790A1C" w:rsidRPr="00E26928">
              <w:rPr>
                <w:sz w:val="27"/>
                <w:szCs w:val="27"/>
              </w:rPr>
              <w:t>TS ) ubicata nell’Ospedale San Camillo dè</w:t>
            </w:r>
            <w:r w:rsidRPr="00E26928">
              <w:rPr>
                <w:sz w:val="27"/>
                <w:szCs w:val="27"/>
              </w:rPr>
              <w:t xml:space="preserve"> Lellis di Roma</w:t>
            </w:r>
          </w:p>
          <w:p w:rsidR="00656722" w:rsidRPr="00E26928" w:rsidRDefault="00656722" w:rsidP="0065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USL/RM 10 ). </w:t>
            </w:r>
          </w:p>
          <w:p w:rsidR="00656722" w:rsidRPr="00E26928" w:rsidRDefault="00656722" w:rsidP="0065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656722" w:rsidRPr="00E26928" w:rsidRDefault="00656722" w:rsidP="0065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15-</w:t>
            </w:r>
            <w:r w:rsidR="00AA5AEA" w:rsidRPr="00E26928">
              <w:rPr>
                <w:b/>
                <w:sz w:val="27"/>
                <w:szCs w:val="27"/>
              </w:rPr>
              <w:t>0</w:t>
            </w:r>
            <w:r w:rsidRPr="00E26928">
              <w:rPr>
                <w:b/>
                <w:sz w:val="27"/>
                <w:szCs w:val="27"/>
              </w:rPr>
              <w:t>5-1990</w:t>
            </w:r>
            <w:r w:rsidRPr="00E26928">
              <w:rPr>
                <w:sz w:val="27"/>
                <w:szCs w:val="27"/>
              </w:rPr>
              <w:t xml:space="preserve"> Si </w:t>
            </w:r>
            <w:r w:rsidR="00790A1C" w:rsidRPr="00E26928">
              <w:rPr>
                <w:sz w:val="27"/>
                <w:szCs w:val="27"/>
              </w:rPr>
              <w:t>è iscritto alla Società</w:t>
            </w:r>
            <w:r w:rsidRPr="00E26928">
              <w:rPr>
                <w:sz w:val="27"/>
                <w:szCs w:val="27"/>
              </w:rPr>
              <w:t xml:space="preserve"> Italiana di Prevenzione, Diagnosi Terapia dei Tumori ( SIPDTT ) presidente Prof. L. Caldarola e                      C. Maltoni.</w:t>
            </w:r>
          </w:p>
          <w:p w:rsidR="00656722" w:rsidRPr="00E26928" w:rsidRDefault="00656722" w:rsidP="0065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656722" w:rsidRPr="00E26928" w:rsidRDefault="00656722" w:rsidP="0065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00AA5AEA" w:rsidRPr="00E26928">
              <w:rPr>
                <w:b/>
                <w:sz w:val="27"/>
                <w:szCs w:val="27"/>
              </w:rPr>
              <w:t>0</w:t>
            </w:r>
            <w:r w:rsidRPr="00E26928">
              <w:rPr>
                <w:b/>
                <w:sz w:val="27"/>
                <w:szCs w:val="27"/>
              </w:rPr>
              <w:t>1-</w:t>
            </w:r>
            <w:r w:rsidR="00AA5AEA" w:rsidRPr="00E26928">
              <w:rPr>
                <w:b/>
                <w:sz w:val="27"/>
                <w:szCs w:val="27"/>
              </w:rPr>
              <w:t>0</w:t>
            </w:r>
            <w:r w:rsidRPr="00E26928">
              <w:rPr>
                <w:b/>
                <w:sz w:val="27"/>
                <w:szCs w:val="27"/>
              </w:rPr>
              <w:t>1-1990 al 31-12-1990</w:t>
            </w:r>
            <w:r w:rsidRPr="00E26928">
              <w:rPr>
                <w:sz w:val="27"/>
                <w:szCs w:val="27"/>
              </w:rPr>
              <w:t xml:space="preserve"> Ha</w:t>
            </w:r>
            <w:r w:rsidR="00790A1C" w:rsidRPr="00E26928">
              <w:rPr>
                <w:sz w:val="27"/>
                <w:szCs w:val="27"/>
              </w:rPr>
              <w:t xml:space="preserve"> frequentato in qualità</w:t>
            </w:r>
            <w:r w:rsidRPr="00E26928">
              <w:rPr>
                <w:sz w:val="27"/>
                <w:szCs w:val="27"/>
              </w:rPr>
              <w:t xml:space="preserve"> di Medico Specializzando in Formazione il Dipartimento di Medicina Sperimentale dell' Università degli studi di Roma " La Sapienza "  presso la Cattedra di Oncologia Clinica direttore Prof. A. Pellegrini.</w:t>
            </w:r>
          </w:p>
          <w:p w:rsidR="00656722" w:rsidRPr="00E26928" w:rsidRDefault="00656722" w:rsidP="00656722">
            <w:pPr>
              <w:pStyle w:val="CVMedium"/>
              <w:ind w:left="0"/>
              <w:rPr>
                <w:sz w:val="21"/>
                <w:szCs w:val="21"/>
                <w:highlight w:val="cyan"/>
              </w:rPr>
            </w:pPr>
          </w:p>
          <w:p w:rsidR="00656722" w:rsidRPr="00E26928" w:rsidRDefault="00656722" w:rsidP="0065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r w:rsidRPr="00E26928">
              <w:rPr>
                <w:sz w:val="27"/>
                <w:szCs w:val="27"/>
              </w:rPr>
              <w:t xml:space="preserve">dal </w:t>
            </w:r>
            <w:r w:rsidR="00AA5AEA" w:rsidRPr="00E26928">
              <w:rPr>
                <w:b/>
                <w:sz w:val="27"/>
                <w:szCs w:val="27"/>
              </w:rPr>
              <w:t>0</w:t>
            </w:r>
            <w:r w:rsidRPr="00E26928">
              <w:rPr>
                <w:b/>
                <w:sz w:val="27"/>
                <w:szCs w:val="27"/>
              </w:rPr>
              <w:t>1-10-1989</w:t>
            </w:r>
            <w:r w:rsidRPr="00E26928">
              <w:rPr>
                <w:sz w:val="27"/>
                <w:szCs w:val="27"/>
              </w:rPr>
              <w:t xml:space="preserve"> è </w:t>
            </w:r>
            <w:r w:rsidRPr="00E26928">
              <w:rPr>
                <w:i/>
                <w:iCs/>
                <w:sz w:val="27"/>
                <w:szCs w:val="27"/>
              </w:rPr>
              <w:t>consulente Diabetologo</w:t>
            </w:r>
            <w:r w:rsidRPr="00E26928">
              <w:rPr>
                <w:sz w:val="27"/>
                <w:szCs w:val="27"/>
              </w:rPr>
              <w:t xml:space="preserve"> presso l' A.I.D., Associazione Italiana per la Difesa degli Interessi dei Diabetici, Ente Morale con Sede Nazionale in Roma in Via della Scrofa 14,Tel 68803784.</w:t>
            </w:r>
          </w:p>
        </w:tc>
        <w:tc>
          <w:tcPr>
            <w:tcW w:w="7613" w:type="dxa"/>
            <w:gridSpan w:val="2"/>
            <w:tcBorders>
              <w:left w:val="single" w:sz="1" w:space="0" w:color="000000"/>
            </w:tcBorders>
          </w:tcPr>
          <w:p w:rsidR="00732C26" w:rsidRPr="00E26928" w:rsidRDefault="00732C26" w:rsidP="00464AC3">
            <w:pPr>
              <w:pStyle w:val="CVMedium-FirstLine"/>
              <w:snapToGrid w:val="0"/>
              <w:rPr>
                <w:sz w:val="21"/>
                <w:szCs w:val="21"/>
              </w:rPr>
            </w:pPr>
          </w:p>
        </w:tc>
        <w:tc>
          <w:tcPr>
            <w:tcW w:w="7612" w:type="dxa"/>
            <w:gridSpan w:val="2"/>
            <w:tcBorders>
              <w:left w:val="single" w:sz="1" w:space="0" w:color="000000"/>
            </w:tcBorders>
          </w:tcPr>
          <w:p w:rsidR="00732C26" w:rsidRPr="00E26928" w:rsidRDefault="00732C26" w:rsidP="00464AC3">
            <w:pPr>
              <w:pStyle w:val="CVMedium-FirstLine"/>
              <w:snapToGrid w:val="0"/>
              <w:rPr>
                <w:sz w:val="21"/>
                <w:szCs w:val="21"/>
              </w:rPr>
            </w:pPr>
          </w:p>
        </w:tc>
        <w:tc>
          <w:tcPr>
            <w:tcW w:w="5559" w:type="dxa"/>
            <w:gridSpan w:val="2"/>
            <w:tcBorders>
              <w:left w:val="single" w:sz="1" w:space="0" w:color="000000"/>
            </w:tcBorders>
          </w:tcPr>
          <w:p w:rsidR="00732C26" w:rsidRPr="00E26928" w:rsidRDefault="00732C26" w:rsidP="00464AC3">
            <w:pPr>
              <w:pStyle w:val="CVMedium-FirstLine"/>
              <w:snapToGrid w:val="0"/>
              <w:rPr>
                <w:sz w:val="21"/>
                <w:szCs w:val="21"/>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highlight w:val="cyan"/>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74"/>
        </w:trPr>
        <w:tc>
          <w:tcPr>
            <w:tcW w:w="3398" w:type="dxa"/>
            <w:gridSpan w:val="2"/>
          </w:tcPr>
          <w:p w:rsidR="00732C26" w:rsidRPr="00E26928" w:rsidRDefault="00732C26">
            <w:pPr>
              <w:pStyle w:val="CVHeading1"/>
              <w:snapToGrid w:val="0"/>
              <w:rPr>
                <w:sz w:val="23"/>
                <w:szCs w:val="23"/>
              </w:rPr>
            </w:pPr>
          </w:p>
        </w:tc>
        <w:tc>
          <w:tcPr>
            <w:tcW w:w="7317" w:type="dxa"/>
            <w:gridSpan w:val="11"/>
            <w:tcBorders>
              <w:left w:val="single" w:sz="1" w:space="0" w:color="000000"/>
            </w:tcBorders>
          </w:tcPr>
          <w:p w:rsidR="00AA5AEA" w:rsidRPr="00E26928" w:rsidRDefault="00732C26"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Pr="00E26928">
              <w:rPr>
                <w:b/>
                <w:sz w:val="27"/>
                <w:szCs w:val="27"/>
              </w:rPr>
              <w:t>10-</w:t>
            </w:r>
            <w:r w:rsidR="00AA5AEA" w:rsidRPr="00E26928">
              <w:rPr>
                <w:b/>
                <w:sz w:val="27"/>
                <w:szCs w:val="27"/>
              </w:rPr>
              <w:t>0</w:t>
            </w:r>
            <w:r w:rsidRPr="00E26928">
              <w:rPr>
                <w:b/>
                <w:sz w:val="27"/>
                <w:szCs w:val="27"/>
              </w:rPr>
              <w:t>5-1989 al 10-11-1989</w:t>
            </w:r>
            <w:r w:rsidRPr="00E26928">
              <w:rPr>
                <w:sz w:val="27"/>
                <w:szCs w:val="27"/>
              </w:rPr>
              <w:t xml:space="preserve"> Ha frequentato il corso di Chirurgia </w:t>
            </w:r>
          </w:p>
          <w:p w:rsidR="00790A1C" w:rsidRPr="00E26928" w:rsidRDefault="00790A1C"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w:t>
            </w:r>
            <w:r w:rsidR="00732C26" w:rsidRPr="00E26928">
              <w:rPr>
                <w:sz w:val="27"/>
                <w:szCs w:val="27"/>
              </w:rPr>
              <w:t xml:space="preserve">Urgenza e Pronto Soccorso organizzato dalla Scuola Medica Ospedaliera  della Regione Lazio tenutosi presso l`Ospedale Figlie di </w:t>
            </w:r>
          </w:p>
          <w:p w:rsidR="00732C26" w:rsidRPr="00E26928" w:rsidRDefault="00732C26"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San Camillo di Roma ( ex USL/RM4 ).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30-</w:t>
            </w:r>
            <w:r w:rsidR="00AA5AEA" w:rsidRPr="00E26928">
              <w:rPr>
                <w:b/>
                <w:sz w:val="27"/>
                <w:szCs w:val="27"/>
              </w:rPr>
              <w:t>0</w:t>
            </w:r>
            <w:r w:rsidR="00E277EF" w:rsidRPr="00E26928">
              <w:rPr>
                <w:b/>
                <w:sz w:val="27"/>
                <w:szCs w:val="27"/>
              </w:rPr>
              <w:t>3-1989</w:t>
            </w:r>
            <w:r w:rsidR="00E277EF" w:rsidRPr="00E26928">
              <w:rPr>
                <w:sz w:val="27"/>
                <w:szCs w:val="27"/>
              </w:rPr>
              <w:t xml:space="preserve"> E’</w:t>
            </w:r>
            <w:r w:rsidRPr="00E26928">
              <w:rPr>
                <w:sz w:val="27"/>
                <w:szCs w:val="27"/>
              </w:rPr>
              <w:t xml:space="preserve"> stato iscritto all'Albo dei Medici Chirurgi e degli Odontoiatri di Roma con n.40410.</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17-</w:t>
            </w:r>
            <w:r w:rsidR="00AA5AEA" w:rsidRPr="00E26928">
              <w:rPr>
                <w:b/>
                <w:sz w:val="27"/>
                <w:szCs w:val="27"/>
              </w:rPr>
              <w:t>0</w:t>
            </w:r>
            <w:r w:rsidRPr="00E26928">
              <w:rPr>
                <w:b/>
                <w:sz w:val="27"/>
                <w:szCs w:val="27"/>
              </w:rPr>
              <w:t>3-1989</w:t>
            </w:r>
            <w:r w:rsidRPr="00E26928">
              <w:rPr>
                <w:sz w:val="27"/>
                <w:szCs w:val="27"/>
              </w:rPr>
              <w:t xml:space="preserve"> Ha</w:t>
            </w:r>
            <w:r w:rsidR="00790A1C" w:rsidRPr="00E26928">
              <w:rPr>
                <w:sz w:val="27"/>
                <w:szCs w:val="27"/>
              </w:rPr>
              <w:t xml:space="preserve"> superato l’</w:t>
            </w:r>
            <w:r w:rsidR="00E277EF" w:rsidRPr="00E26928">
              <w:rPr>
                <w:sz w:val="27"/>
                <w:szCs w:val="27"/>
              </w:rPr>
              <w:t>esame di stato per l’abilitazione all’</w:t>
            </w:r>
            <w:r w:rsidRPr="00E26928">
              <w:rPr>
                <w:sz w:val="27"/>
                <w:szCs w:val="27"/>
              </w:rPr>
              <w:t>esercizio</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della professione di Medico-Chirurgo.</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7"/>
                <w:szCs w:val="27"/>
              </w:rPr>
            </w:pP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iCs/>
                <w:sz w:val="27"/>
                <w:szCs w:val="27"/>
              </w:rPr>
              <w:t xml:space="preserve">nel </w:t>
            </w:r>
            <w:r w:rsidRPr="00E26928">
              <w:rPr>
                <w:b/>
                <w:iCs/>
                <w:sz w:val="27"/>
                <w:szCs w:val="27"/>
              </w:rPr>
              <w:t>1988/1989</w:t>
            </w:r>
            <w:r w:rsidRPr="00E26928">
              <w:rPr>
                <w:iCs/>
                <w:sz w:val="27"/>
                <w:szCs w:val="27"/>
              </w:rPr>
              <w:t xml:space="preserve"> riportando  la  votazione di 110/110  con  lode</w:t>
            </w:r>
            <w:r w:rsidRPr="00E26928">
              <w:rPr>
                <w:i/>
                <w:iCs/>
                <w:sz w:val="27"/>
                <w:szCs w:val="27"/>
              </w:rPr>
              <w:t xml:space="preserve">  </w:t>
            </w:r>
            <w:r w:rsidRPr="00E26928">
              <w:rPr>
                <w:sz w:val="27"/>
                <w:szCs w:val="27"/>
              </w:rPr>
              <w:t>avendo                discusso la tesi dal titolo " Sarcoma di Kaposi in corso di A.I.D.S.", relatore Prof. Ugo Di Tondo.</w:t>
            </w:r>
          </w:p>
          <w:p w:rsidR="006D66D6" w:rsidRPr="00E26928" w:rsidRDefault="006D66D6"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336E8" w:rsidRPr="00E26928" w:rsidRDefault="00E277EF"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E’</w:t>
            </w:r>
            <w:r w:rsidR="004336E8" w:rsidRPr="00E26928">
              <w:rPr>
                <w:sz w:val="27"/>
                <w:szCs w:val="27"/>
              </w:rPr>
              <w:t xml:space="preserve"> r</w:t>
            </w:r>
            <w:r w:rsidRPr="00E26928">
              <w:rPr>
                <w:sz w:val="27"/>
                <w:szCs w:val="27"/>
              </w:rPr>
              <w:t>isultato inoltre vincitore nell’</w:t>
            </w:r>
            <w:r w:rsidR="004336E8" w:rsidRPr="00E26928">
              <w:rPr>
                <w:sz w:val="27"/>
                <w:szCs w:val="27"/>
              </w:rPr>
              <w:t xml:space="preserve">anno accademico </w:t>
            </w:r>
            <w:r w:rsidR="004336E8" w:rsidRPr="00E26928">
              <w:rPr>
                <w:b/>
                <w:sz w:val="27"/>
                <w:szCs w:val="27"/>
              </w:rPr>
              <w:t>1988/1989</w:t>
            </w:r>
            <w:r w:rsidR="004336E8" w:rsidRPr="00E26928">
              <w:rPr>
                <w:sz w:val="27"/>
                <w:szCs w:val="27"/>
              </w:rPr>
              <w:t xml:space="preserve"> nei seguenti concorsi di ammissione alle scuole di specializzazione:</w:t>
            </w:r>
          </w:p>
          <w:p w:rsidR="00ED7F44" w:rsidRPr="00E26928" w:rsidRDefault="00ED7F44"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4336E8" w:rsidRPr="00E26928" w:rsidRDefault="00AA5AEA" w:rsidP="004336E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r w:rsidR="004336E8" w:rsidRPr="00E26928">
              <w:rPr>
                <w:sz w:val="27"/>
                <w:szCs w:val="27"/>
              </w:rPr>
              <w:t>Anatomia Patologica I scuola direttore Prof.</w:t>
            </w:r>
            <w:r w:rsidRPr="00E26928">
              <w:rPr>
                <w:sz w:val="27"/>
                <w:szCs w:val="27"/>
              </w:rPr>
              <w:t xml:space="preserve"> Ascenzi -              </w:t>
            </w:r>
            <w:r w:rsidR="00790A1C" w:rsidRPr="00E26928">
              <w:rPr>
                <w:sz w:val="27"/>
                <w:szCs w:val="27"/>
              </w:rPr>
              <w:t>Università</w:t>
            </w:r>
            <w:r w:rsidR="004336E8" w:rsidRPr="00E26928">
              <w:rPr>
                <w:sz w:val="27"/>
                <w:szCs w:val="27"/>
              </w:rPr>
              <w:t xml:space="preserve"> " La Sapienza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r w:rsidR="00ED7F44" w:rsidRPr="00E26928">
              <w:rPr>
                <w:sz w:val="27"/>
                <w:szCs w:val="27"/>
              </w:rPr>
              <w:t xml:space="preserve"> </w:t>
            </w:r>
            <w:r w:rsidRPr="00E26928">
              <w:rPr>
                <w:sz w:val="27"/>
                <w:szCs w:val="27"/>
              </w:rPr>
              <w:t xml:space="preserve">2) </w:t>
            </w:r>
            <w:r w:rsidR="00AA5AEA" w:rsidRPr="00E26928">
              <w:rPr>
                <w:sz w:val="27"/>
                <w:szCs w:val="27"/>
              </w:rPr>
              <w:t xml:space="preserve">  </w:t>
            </w:r>
            <w:r w:rsidRPr="00E26928">
              <w:rPr>
                <w:sz w:val="27"/>
                <w:szCs w:val="27"/>
              </w:rPr>
              <w:t>Anatomia Patologica II Università Tor Vergata direttore</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7"/>
                <w:szCs w:val="27"/>
              </w:rPr>
            </w:pPr>
            <w:r w:rsidRPr="00E26928">
              <w:rPr>
                <w:sz w:val="27"/>
                <w:szCs w:val="27"/>
              </w:rPr>
              <w:t xml:space="preserve">            </w:t>
            </w:r>
            <w:r w:rsidR="00AA5AEA" w:rsidRPr="00E26928">
              <w:rPr>
                <w:sz w:val="27"/>
                <w:szCs w:val="27"/>
              </w:rPr>
              <w:t xml:space="preserve"> </w:t>
            </w:r>
            <w:r w:rsidRPr="00E26928">
              <w:rPr>
                <w:sz w:val="27"/>
                <w:szCs w:val="27"/>
              </w:rPr>
              <w:t>Prof. Spagnoli.</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7"/>
                <w:szCs w:val="27"/>
              </w:rPr>
            </w:pPr>
            <w:r w:rsidRPr="00E26928">
              <w:rPr>
                <w:sz w:val="27"/>
                <w:szCs w:val="27"/>
              </w:rPr>
              <w:t xml:space="preserve">       3) </w:t>
            </w:r>
            <w:r w:rsidR="00AB2C7B" w:rsidRPr="00E26928">
              <w:rPr>
                <w:sz w:val="27"/>
                <w:szCs w:val="27"/>
              </w:rPr>
              <w:t xml:space="preserve"> </w:t>
            </w:r>
            <w:r w:rsidR="00AA5AEA" w:rsidRPr="00E26928">
              <w:rPr>
                <w:sz w:val="27"/>
                <w:szCs w:val="27"/>
              </w:rPr>
              <w:t xml:space="preserve"> </w:t>
            </w:r>
            <w:r w:rsidRPr="00E26928">
              <w:rPr>
                <w:sz w:val="27"/>
                <w:szCs w:val="27"/>
              </w:rPr>
              <w:t>Oncologia I scuola direttor</w:t>
            </w:r>
            <w:r w:rsidR="00790A1C" w:rsidRPr="00E26928">
              <w:rPr>
                <w:sz w:val="27"/>
                <w:szCs w:val="27"/>
              </w:rPr>
              <w:t>e  Prof. Marinozzi - Università</w:t>
            </w:r>
            <w:r w:rsidRPr="00E26928">
              <w:rPr>
                <w:sz w:val="27"/>
                <w:szCs w:val="27"/>
              </w:rPr>
              <w:t xml:space="preserve">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7"/>
                <w:szCs w:val="27"/>
              </w:rPr>
            </w:pPr>
            <w:r w:rsidRPr="00E26928">
              <w:rPr>
                <w:sz w:val="27"/>
                <w:szCs w:val="27"/>
              </w:rPr>
              <w:t xml:space="preserve">             " La Sapienza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7"/>
                <w:szCs w:val="27"/>
                <w:highlight w:val="cyan"/>
              </w:rPr>
            </w:pPr>
            <w:r w:rsidRPr="00E26928">
              <w:rPr>
                <w:sz w:val="27"/>
                <w:szCs w:val="27"/>
              </w:rPr>
              <w:t xml:space="preserve">       4) </w:t>
            </w:r>
            <w:r w:rsidR="00AB2C7B" w:rsidRPr="00E26928">
              <w:rPr>
                <w:sz w:val="27"/>
                <w:szCs w:val="27"/>
              </w:rPr>
              <w:t xml:space="preserve"> </w:t>
            </w:r>
            <w:r w:rsidR="00AA5AEA" w:rsidRPr="00E26928">
              <w:rPr>
                <w:sz w:val="27"/>
                <w:szCs w:val="27"/>
              </w:rPr>
              <w:t xml:space="preserve"> </w:t>
            </w:r>
            <w:r w:rsidRPr="00E26928">
              <w:rPr>
                <w:sz w:val="27"/>
                <w:szCs w:val="27"/>
              </w:rPr>
              <w:t>Anestesiologia e Rianimazione direttore Prof. Gasparetto -</w:t>
            </w:r>
          </w:p>
          <w:p w:rsidR="004336E8" w:rsidRPr="00E26928" w:rsidRDefault="00E277EF"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7"/>
                <w:szCs w:val="27"/>
              </w:rPr>
            </w:pPr>
            <w:r w:rsidRPr="00E26928">
              <w:rPr>
                <w:sz w:val="27"/>
                <w:szCs w:val="27"/>
              </w:rPr>
              <w:t xml:space="preserve">             Università</w:t>
            </w:r>
            <w:r w:rsidR="004336E8" w:rsidRPr="00E26928">
              <w:rPr>
                <w:sz w:val="27"/>
                <w:szCs w:val="27"/>
              </w:rPr>
              <w:t xml:space="preserve"> " La Sapienza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AA5AEA" w:rsidRPr="00E26928">
              <w:rPr>
                <w:b/>
                <w:sz w:val="27"/>
                <w:szCs w:val="27"/>
              </w:rPr>
              <w:t>0</w:t>
            </w:r>
            <w:r w:rsidRPr="00E26928">
              <w:rPr>
                <w:b/>
                <w:sz w:val="27"/>
                <w:szCs w:val="27"/>
              </w:rPr>
              <w:t>5-12-1988</w:t>
            </w:r>
            <w:r w:rsidRPr="00E26928">
              <w:rPr>
                <w:sz w:val="27"/>
                <w:szCs w:val="27"/>
              </w:rPr>
              <w:t xml:space="preserve"> Si </w:t>
            </w:r>
            <w:r w:rsidR="00790A1C" w:rsidRPr="00E26928">
              <w:rPr>
                <w:sz w:val="27"/>
                <w:szCs w:val="27"/>
              </w:rPr>
              <w:t>è</w:t>
            </w:r>
            <w:r w:rsidRPr="00E26928">
              <w:rPr>
                <w:sz w:val="27"/>
                <w:szCs w:val="27"/>
              </w:rPr>
              <w:t xml:space="preserve"> iscritto al primo anno della Scuola di Specializzazione</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in Oncologia I diretta dal Prof. Marinozzi.</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4336E8" w:rsidRPr="00E26928" w:rsidRDefault="00FD680E"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Cs/>
                <w:sz w:val="27"/>
                <w:szCs w:val="27"/>
              </w:rPr>
            </w:pPr>
            <w:r w:rsidRPr="00E26928">
              <w:rPr>
                <w:sz w:val="27"/>
                <w:szCs w:val="27"/>
              </w:rPr>
              <w:t>I</w:t>
            </w:r>
            <w:r w:rsidR="004336E8" w:rsidRPr="00E26928">
              <w:rPr>
                <w:sz w:val="27"/>
                <w:szCs w:val="27"/>
              </w:rPr>
              <w:t xml:space="preserve">l </w:t>
            </w:r>
            <w:r w:rsidR="00AA5AEA" w:rsidRPr="00E26928">
              <w:rPr>
                <w:b/>
                <w:sz w:val="27"/>
                <w:szCs w:val="27"/>
              </w:rPr>
              <w:t>0</w:t>
            </w:r>
            <w:r w:rsidR="004336E8" w:rsidRPr="00E26928">
              <w:rPr>
                <w:b/>
                <w:sz w:val="27"/>
                <w:szCs w:val="27"/>
              </w:rPr>
              <w:t>4-11-1988</w:t>
            </w:r>
            <w:r w:rsidR="004336E8" w:rsidRPr="00E26928">
              <w:rPr>
                <w:sz w:val="27"/>
                <w:szCs w:val="27"/>
              </w:rPr>
              <w:t xml:space="preserve">,  Si </w:t>
            </w:r>
            <w:r w:rsidR="00790A1C" w:rsidRPr="00E26928">
              <w:rPr>
                <w:sz w:val="27"/>
                <w:szCs w:val="27"/>
              </w:rPr>
              <w:t>è</w:t>
            </w:r>
            <w:r w:rsidR="004336E8" w:rsidRPr="00E26928">
              <w:rPr>
                <w:sz w:val="27"/>
                <w:szCs w:val="27"/>
              </w:rPr>
              <w:t xml:space="preserve"> </w:t>
            </w:r>
            <w:r w:rsidR="004336E8" w:rsidRPr="00E26928">
              <w:rPr>
                <w:iCs/>
                <w:sz w:val="27"/>
                <w:szCs w:val="27"/>
              </w:rPr>
              <w:t>laureato Dottore in Medicina e Chirurgia presso l</w:t>
            </w:r>
            <w:r w:rsidR="00790A1C" w:rsidRPr="00E26928">
              <w:rPr>
                <w:iCs/>
                <w:sz w:val="27"/>
                <w:szCs w:val="27"/>
              </w:rPr>
              <w:t>’</w:t>
            </w:r>
            <w:r w:rsidR="00E277EF" w:rsidRPr="00E26928">
              <w:rPr>
                <w:iCs/>
                <w:sz w:val="27"/>
                <w:szCs w:val="27"/>
              </w:rPr>
              <w:t>Università</w:t>
            </w:r>
            <w:r w:rsidR="004336E8" w:rsidRPr="00E26928">
              <w:rPr>
                <w:iCs/>
                <w:sz w:val="27"/>
                <w:szCs w:val="27"/>
              </w:rPr>
              <w:t xml:space="preserve"> degli Studi di Roma "La Sapienza" nell</w:t>
            </w:r>
            <w:r w:rsidR="00790A1C" w:rsidRPr="00E26928">
              <w:rPr>
                <w:iCs/>
                <w:sz w:val="27"/>
                <w:szCs w:val="27"/>
              </w:rPr>
              <w:t>’</w:t>
            </w:r>
            <w:r w:rsidR="004336E8" w:rsidRPr="00E26928">
              <w:rPr>
                <w:iCs/>
                <w:sz w:val="27"/>
                <w:szCs w:val="27"/>
              </w:rPr>
              <w:t>anno accademico .</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336E8" w:rsidRPr="00E26928" w:rsidRDefault="00AA5AEA"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w:t>
            </w:r>
            <w:r w:rsidR="004336E8" w:rsidRPr="00E26928">
              <w:rPr>
                <w:b/>
                <w:sz w:val="27"/>
                <w:szCs w:val="27"/>
              </w:rPr>
              <w:t>1-06-1988</w:t>
            </w:r>
            <w:r w:rsidR="004336E8" w:rsidRPr="00E26928">
              <w:rPr>
                <w:sz w:val="27"/>
                <w:szCs w:val="27"/>
              </w:rPr>
              <w:t xml:space="preserve"> E'stato riconosciuto Invalido Civile dalla USL/RM4 in misura superiore ad 1/3.</w:t>
            </w:r>
          </w:p>
          <w:p w:rsidR="00732C26" w:rsidRPr="00E26928" w:rsidRDefault="00732C26"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732C26" w:rsidRPr="00E26928" w:rsidRDefault="00732C26"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00AA5AEA" w:rsidRPr="00E26928">
              <w:rPr>
                <w:b/>
                <w:sz w:val="27"/>
                <w:szCs w:val="27"/>
              </w:rPr>
              <w:t>0</w:t>
            </w:r>
            <w:r w:rsidRPr="00E26928">
              <w:rPr>
                <w:b/>
                <w:sz w:val="27"/>
                <w:szCs w:val="27"/>
              </w:rPr>
              <w:t>1-</w:t>
            </w:r>
            <w:r w:rsidR="00AA5AEA" w:rsidRPr="00E26928">
              <w:rPr>
                <w:b/>
                <w:sz w:val="27"/>
                <w:szCs w:val="27"/>
              </w:rPr>
              <w:t>0</w:t>
            </w:r>
            <w:r w:rsidR="00790A1C" w:rsidRPr="00E26928">
              <w:rPr>
                <w:b/>
                <w:sz w:val="27"/>
                <w:szCs w:val="27"/>
              </w:rPr>
              <w:t>1-1987</w:t>
            </w:r>
            <w:r w:rsidR="00790A1C" w:rsidRPr="00E26928">
              <w:rPr>
                <w:sz w:val="27"/>
                <w:szCs w:val="27"/>
              </w:rPr>
              <w:t xml:space="preserve"> Frequenta in qualità</w:t>
            </w:r>
            <w:r w:rsidRPr="00E26928">
              <w:rPr>
                <w:sz w:val="27"/>
                <w:szCs w:val="27"/>
              </w:rPr>
              <w:t xml:space="preserve"> di Medico  in Formazione il Dipartimento di Biopatologia Umana dell`Università degli Studi di Roma " La Sapienza " presso il VII Insegnamento di Anatomia Patologica II </w:t>
            </w:r>
          </w:p>
          <w:p w:rsidR="00732C26" w:rsidRPr="00E26928" w:rsidRDefault="00732C26"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Servizio di Citodiagnostica, direttore Prof. Ugo Di Tondo.</w:t>
            </w:r>
          </w:p>
          <w:p w:rsidR="004336E8" w:rsidRPr="00E26928" w:rsidRDefault="004336E8"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4336E8" w:rsidRPr="00E26928" w:rsidRDefault="006D66D6"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7"/>
                <w:szCs w:val="27"/>
              </w:rPr>
            </w:pPr>
            <w:r w:rsidRPr="00E26928">
              <w:rPr>
                <w:sz w:val="27"/>
                <w:szCs w:val="27"/>
              </w:rPr>
              <w:t>I</w:t>
            </w:r>
            <w:r w:rsidR="004336E8" w:rsidRPr="00E26928">
              <w:rPr>
                <w:sz w:val="27"/>
                <w:szCs w:val="27"/>
              </w:rPr>
              <w:t xml:space="preserve">l </w:t>
            </w:r>
            <w:r w:rsidR="00AA5AEA" w:rsidRPr="00E26928">
              <w:rPr>
                <w:b/>
                <w:sz w:val="27"/>
                <w:szCs w:val="27"/>
              </w:rPr>
              <w:t>0</w:t>
            </w:r>
            <w:r w:rsidR="004336E8" w:rsidRPr="00E26928">
              <w:rPr>
                <w:b/>
                <w:sz w:val="27"/>
                <w:szCs w:val="27"/>
              </w:rPr>
              <w:t>5-11-1982</w:t>
            </w:r>
            <w:r w:rsidR="004336E8" w:rsidRPr="00E26928">
              <w:rPr>
                <w:sz w:val="27"/>
                <w:szCs w:val="27"/>
              </w:rPr>
              <w:t xml:space="preserve"> Si </w:t>
            </w:r>
            <w:r w:rsidR="00790A1C" w:rsidRPr="00E26928">
              <w:rPr>
                <w:sz w:val="27"/>
                <w:szCs w:val="27"/>
              </w:rPr>
              <w:t>è</w:t>
            </w:r>
            <w:r w:rsidR="00E277EF" w:rsidRPr="00E26928">
              <w:rPr>
                <w:sz w:val="27"/>
                <w:szCs w:val="27"/>
              </w:rPr>
              <w:t xml:space="preserve"> </w:t>
            </w:r>
            <w:r w:rsidR="004336E8" w:rsidRPr="00E26928">
              <w:rPr>
                <w:sz w:val="27"/>
                <w:szCs w:val="27"/>
              </w:rPr>
              <w:t xml:space="preserve">iscritto al </w:t>
            </w:r>
            <w:r w:rsidR="00E277EF" w:rsidRPr="00E26928">
              <w:rPr>
                <w:i/>
                <w:iCs/>
                <w:sz w:val="27"/>
                <w:szCs w:val="27"/>
              </w:rPr>
              <w:t>primo anno della Facoltà</w:t>
            </w:r>
            <w:r w:rsidR="004336E8" w:rsidRPr="00E26928">
              <w:rPr>
                <w:i/>
                <w:iCs/>
                <w:sz w:val="27"/>
                <w:szCs w:val="27"/>
              </w:rPr>
              <w:t xml:space="preserve"> di Medic</w:t>
            </w:r>
            <w:r w:rsidR="00E277EF" w:rsidRPr="00E26928">
              <w:rPr>
                <w:i/>
                <w:iCs/>
                <w:sz w:val="27"/>
                <w:szCs w:val="27"/>
              </w:rPr>
              <w:t>ina e Chirurgia dell`Università</w:t>
            </w:r>
            <w:r w:rsidR="004336E8" w:rsidRPr="00E26928">
              <w:rPr>
                <w:i/>
                <w:iCs/>
                <w:sz w:val="27"/>
                <w:szCs w:val="27"/>
              </w:rPr>
              <w:t xml:space="preserve"> degli Studi di Roma "La Sapienza".</w:t>
            </w:r>
          </w:p>
          <w:p w:rsidR="00656722" w:rsidRPr="00E26928" w:rsidRDefault="00656722"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4336E8" w:rsidRPr="00E26928" w:rsidRDefault="006D66D6" w:rsidP="00433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I</w:t>
            </w:r>
            <w:r w:rsidR="004336E8" w:rsidRPr="00E26928">
              <w:rPr>
                <w:sz w:val="27"/>
                <w:szCs w:val="27"/>
              </w:rPr>
              <w:t xml:space="preserve">l </w:t>
            </w:r>
            <w:r w:rsidR="004336E8" w:rsidRPr="00E26928">
              <w:rPr>
                <w:b/>
                <w:sz w:val="27"/>
                <w:szCs w:val="27"/>
              </w:rPr>
              <w:t>30-</w:t>
            </w:r>
            <w:r w:rsidR="00AA5AEA" w:rsidRPr="00E26928">
              <w:rPr>
                <w:b/>
                <w:sz w:val="27"/>
                <w:szCs w:val="27"/>
              </w:rPr>
              <w:t>0</w:t>
            </w:r>
            <w:r w:rsidR="004336E8" w:rsidRPr="00E26928">
              <w:rPr>
                <w:b/>
                <w:sz w:val="27"/>
                <w:szCs w:val="27"/>
              </w:rPr>
              <w:t>7-1982</w:t>
            </w:r>
            <w:r w:rsidR="004336E8" w:rsidRPr="00E26928">
              <w:rPr>
                <w:sz w:val="27"/>
                <w:szCs w:val="27"/>
              </w:rPr>
              <w:t xml:space="preserve"> Ha conseguito il Diplom</w:t>
            </w:r>
            <w:r w:rsidR="00790A1C" w:rsidRPr="00E26928">
              <w:rPr>
                <w:sz w:val="27"/>
                <w:szCs w:val="27"/>
              </w:rPr>
              <w:t>a di Maturità Classica presso l’</w:t>
            </w:r>
            <w:r w:rsidR="004336E8" w:rsidRPr="00E26928">
              <w:rPr>
                <w:sz w:val="27"/>
                <w:szCs w:val="27"/>
              </w:rPr>
              <w:t>Istituto Statale Liceo Ginnasio " Pilo Albertelli ".</w:t>
            </w:r>
          </w:p>
          <w:p w:rsidR="00732C26" w:rsidRPr="00E26928" w:rsidRDefault="00732C26" w:rsidP="00732A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tc>
        <w:tc>
          <w:tcPr>
            <w:tcW w:w="7613" w:type="dxa"/>
            <w:gridSpan w:val="2"/>
            <w:tcBorders>
              <w:left w:val="single" w:sz="1" w:space="0" w:color="000000"/>
            </w:tcBorders>
          </w:tcPr>
          <w:p w:rsidR="00732C26" w:rsidRPr="00E26928" w:rsidRDefault="00732C26"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7612" w:type="dxa"/>
            <w:gridSpan w:val="2"/>
            <w:tcBorders>
              <w:left w:val="single" w:sz="1" w:space="0" w:color="000000"/>
            </w:tcBorders>
          </w:tcPr>
          <w:p w:rsidR="00732C26" w:rsidRPr="00E26928" w:rsidRDefault="00732C26"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5559" w:type="dxa"/>
            <w:gridSpan w:val="2"/>
            <w:tcBorders>
              <w:left w:val="single" w:sz="1" w:space="0" w:color="000000"/>
            </w:tcBorders>
          </w:tcPr>
          <w:p w:rsidR="00732C26" w:rsidRPr="00E26928" w:rsidRDefault="00732C26" w:rsidP="004E7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FirstLine"/>
              <w:snapToGrid w:val="0"/>
              <w:rPr>
                <w:sz w:val="19"/>
                <w:szCs w:val="19"/>
              </w:rPr>
            </w:pPr>
            <w:r w:rsidRPr="00E26928">
              <w:rPr>
                <w:sz w:val="19"/>
                <w:szCs w:val="19"/>
              </w:rPr>
              <w:t>Date</w:t>
            </w:r>
          </w:p>
        </w:tc>
        <w:tc>
          <w:tcPr>
            <w:tcW w:w="7317" w:type="dxa"/>
            <w:gridSpan w:val="11"/>
            <w:tcBorders>
              <w:left w:val="single" w:sz="1" w:space="0" w:color="000000"/>
            </w:tcBorders>
          </w:tcPr>
          <w:p w:rsidR="00732C26" w:rsidRPr="00E26928" w:rsidRDefault="00732C26">
            <w:pPr>
              <w:pStyle w:val="CVNormal"/>
              <w:snapToGrid w:val="0"/>
              <w:rPr>
                <w:sz w:val="19"/>
                <w:szCs w:val="19"/>
              </w:rPr>
            </w:pPr>
            <w:r w:rsidRPr="00E26928">
              <w:rPr>
                <w:sz w:val="19"/>
                <w:szCs w:val="19"/>
              </w:rPr>
              <w:t>Iniziare con le informazioni più recenti ed elencare separatamente ciascun impiego pertinente ricoperto. Facoltativo (v. istruzioni)</w:t>
            </w: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
              <w:snapToGrid w:val="0"/>
              <w:rPr>
                <w:sz w:val="19"/>
                <w:szCs w:val="19"/>
              </w:rPr>
            </w:pPr>
            <w:r w:rsidRPr="00E26928">
              <w:rPr>
                <w:sz w:val="19"/>
                <w:szCs w:val="19"/>
              </w:rPr>
              <w:t>Lavoro o posizione ricoperti</w:t>
            </w: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
              <w:snapToGrid w:val="0"/>
              <w:rPr>
                <w:sz w:val="19"/>
                <w:szCs w:val="19"/>
              </w:rPr>
            </w:pPr>
            <w:r w:rsidRPr="00E26928">
              <w:rPr>
                <w:sz w:val="19"/>
                <w:szCs w:val="19"/>
              </w:rPr>
              <w:t>Principali attività e responsabilità</w:t>
            </w: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
              <w:snapToGrid w:val="0"/>
              <w:rPr>
                <w:sz w:val="19"/>
                <w:szCs w:val="19"/>
              </w:rPr>
            </w:pPr>
            <w:r w:rsidRPr="00E26928">
              <w:rPr>
                <w:sz w:val="19"/>
                <w:szCs w:val="19"/>
              </w:rPr>
              <w:t>Nome e indirizzo del datore di lavoro</w:t>
            </w: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
              <w:snapToGrid w:val="0"/>
              <w:rPr>
                <w:sz w:val="19"/>
                <w:szCs w:val="19"/>
              </w:rPr>
            </w:pPr>
            <w:r w:rsidRPr="00E26928">
              <w:rPr>
                <w:sz w:val="19"/>
                <w:szCs w:val="19"/>
              </w:rPr>
              <w:t>Tipo di attività o settore</w:t>
            </w: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74"/>
        </w:trPr>
        <w:tc>
          <w:tcPr>
            <w:tcW w:w="3398" w:type="dxa"/>
            <w:gridSpan w:val="2"/>
          </w:tcPr>
          <w:p w:rsidR="00732C26" w:rsidRPr="00E26928" w:rsidRDefault="00732C26">
            <w:pPr>
              <w:pStyle w:val="CVHeading1"/>
              <w:snapToGrid w:val="0"/>
              <w:rPr>
                <w:sz w:val="23"/>
                <w:szCs w:val="23"/>
              </w:rPr>
            </w:pPr>
            <w:r w:rsidRPr="00E26928">
              <w:rPr>
                <w:sz w:val="23"/>
                <w:szCs w:val="23"/>
              </w:rPr>
              <w:t>Istruzione e formazione</w:t>
            </w:r>
          </w:p>
        </w:tc>
        <w:tc>
          <w:tcPr>
            <w:tcW w:w="7317" w:type="dxa"/>
            <w:gridSpan w:val="11"/>
            <w:tcBorders>
              <w:left w:val="single" w:sz="1" w:space="0" w:color="000000"/>
            </w:tcBorders>
          </w:tcPr>
          <w:p w:rsidR="00732C26" w:rsidRPr="00134827" w:rsidRDefault="00134827">
            <w:pPr>
              <w:pStyle w:val="CVNormal-FirstLine"/>
              <w:snapToGrid w:val="0"/>
              <w:rPr>
                <w:b/>
                <w:sz w:val="24"/>
                <w:szCs w:val="24"/>
              </w:rPr>
            </w:pPr>
            <w:r w:rsidRPr="00134827">
              <w:rPr>
                <w:b/>
                <w:sz w:val="24"/>
                <w:szCs w:val="24"/>
              </w:rPr>
              <w:t>TITOLARE di  PARTITA  IVA  10894640589</w:t>
            </w:r>
          </w:p>
        </w:tc>
        <w:tc>
          <w:tcPr>
            <w:tcW w:w="7613" w:type="dxa"/>
            <w:gridSpan w:val="2"/>
            <w:tcBorders>
              <w:left w:val="single" w:sz="1" w:space="0" w:color="000000"/>
            </w:tcBorders>
          </w:tcPr>
          <w:p w:rsidR="00732C26" w:rsidRPr="00E26928" w:rsidRDefault="00732C26">
            <w:pPr>
              <w:pStyle w:val="CVNormal-FirstLine"/>
              <w:snapToGrid w:val="0"/>
              <w:rPr>
                <w:sz w:val="19"/>
                <w:szCs w:val="19"/>
              </w:rPr>
            </w:pPr>
          </w:p>
        </w:tc>
        <w:tc>
          <w:tcPr>
            <w:tcW w:w="7612" w:type="dxa"/>
            <w:gridSpan w:val="2"/>
            <w:tcBorders>
              <w:left w:val="single" w:sz="1" w:space="0" w:color="000000"/>
            </w:tcBorders>
          </w:tcPr>
          <w:p w:rsidR="00732C26" w:rsidRPr="00E26928" w:rsidRDefault="00732C26">
            <w:pPr>
              <w:pStyle w:val="CVNormal-FirstLine"/>
              <w:snapToGrid w:val="0"/>
              <w:rPr>
                <w:sz w:val="19"/>
                <w:szCs w:val="19"/>
              </w:rPr>
            </w:pPr>
          </w:p>
        </w:tc>
        <w:tc>
          <w:tcPr>
            <w:tcW w:w="5559" w:type="dxa"/>
            <w:gridSpan w:val="2"/>
            <w:tcBorders>
              <w:left w:val="single" w:sz="1" w:space="0" w:color="000000"/>
            </w:tcBorders>
          </w:tcPr>
          <w:p w:rsidR="00732C26" w:rsidRPr="00E26928" w:rsidRDefault="00732C26">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FirstLine"/>
              <w:snapToGrid w:val="0"/>
              <w:rPr>
                <w:sz w:val="19"/>
                <w:szCs w:val="19"/>
              </w:rPr>
            </w:pPr>
            <w:r w:rsidRPr="00E26928">
              <w:rPr>
                <w:sz w:val="19"/>
                <w:szCs w:val="19"/>
              </w:rPr>
              <w:t>Date</w:t>
            </w:r>
          </w:p>
        </w:tc>
        <w:tc>
          <w:tcPr>
            <w:tcW w:w="7317" w:type="dxa"/>
            <w:gridSpan w:val="11"/>
            <w:tcBorders>
              <w:left w:val="single" w:sz="1" w:space="0" w:color="000000"/>
            </w:tcBorders>
          </w:tcPr>
          <w:p w:rsidR="00732C26" w:rsidRPr="00E26928" w:rsidRDefault="00732C26">
            <w:pPr>
              <w:pStyle w:val="CVNormal"/>
              <w:snapToGrid w:val="0"/>
              <w:rPr>
                <w:b/>
                <w:bCs/>
                <w:sz w:val="19"/>
                <w:szCs w:val="19"/>
              </w:rPr>
            </w:pPr>
            <w:r w:rsidRPr="00E26928">
              <w:rPr>
                <w:sz w:val="19"/>
                <w:szCs w:val="19"/>
              </w:rPr>
              <w:t>Iniziare con le informazioni più recenti ed elencare separatamente ciascun corso frequentato con successo. Facoltativo (v. istruzioni)</w:t>
            </w:r>
            <w:r w:rsidRPr="00E26928">
              <w:rPr>
                <w:b/>
                <w:bCs/>
                <w:sz w:val="19"/>
                <w:szCs w:val="19"/>
              </w:rPr>
              <w:t xml:space="preserve"> </w:t>
            </w: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
              <w:snapToGrid w:val="0"/>
              <w:rPr>
                <w:sz w:val="19"/>
                <w:szCs w:val="19"/>
              </w:rPr>
            </w:pPr>
            <w:r w:rsidRPr="00E26928">
              <w:rPr>
                <w:sz w:val="19"/>
                <w:szCs w:val="19"/>
              </w:rPr>
              <w:t>Titolo della qualifica rilasciata</w:t>
            </w: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
              <w:snapToGrid w:val="0"/>
              <w:rPr>
                <w:sz w:val="19"/>
                <w:szCs w:val="19"/>
              </w:rPr>
            </w:pPr>
            <w:r w:rsidRPr="00E26928">
              <w:rPr>
                <w:sz w:val="19"/>
                <w:szCs w:val="19"/>
              </w:rPr>
              <w:t>Principali tematiche/competenza professionali possedute</w:t>
            </w: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
              <w:snapToGrid w:val="0"/>
              <w:rPr>
                <w:sz w:val="19"/>
                <w:szCs w:val="19"/>
              </w:rPr>
            </w:pPr>
            <w:r w:rsidRPr="00E26928">
              <w:rPr>
                <w:sz w:val="19"/>
                <w:szCs w:val="19"/>
              </w:rPr>
              <w:t>Nome e tipo d'organizzazione erogatrice dell'istruzione e formazione</w:t>
            </w:r>
          </w:p>
        </w:tc>
        <w:tc>
          <w:tcPr>
            <w:tcW w:w="7317" w:type="dxa"/>
            <w:gridSpan w:val="11"/>
            <w:tcBorders>
              <w:left w:val="single" w:sz="1" w:space="0" w:color="000000"/>
            </w:tcBorders>
          </w:tcPr>
          <w:p w:rsidR="00732C26" w:rsidRPr="00E26928" w:rsidRDefault="00732C26">
            <w:pPr>
              <w:pStyle w:val="CVNormal"/>
              <w:snapToGrid w:val="0"/>
              <w:rPr>
                <w:sz w:val="19"/>
                <w:szCs w:val="19"/>
              </w:rPr>
            </w:pP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226"/>
        </w:trPr>
        <w:tc>
          <w:tcPr>
            <w:tcW w:w="3398" w:type="dxa"/>
            <w:gridSpan w:val="2"/>
          </w:tcPr>
          <w:p w:rsidR="00732C26" w:rsidRPr="00E26928" w:rsidRDefault="00732C26">
            <w:pPr>
              <w:pStyle w:val="CVHeading3"/>
              <w:snapToGrid w:val="0"/>
              <w:rPr>
                <w:sz w:val="19"/>
                <w:szCs w:val="19"/>
              </w:rPr>
            </w:pPr>
            <w:r w:rsidRPr="00E26928">
              <w:rPr>
                <w:sz w:val="19"/>
                <w:szCs w:val="19"/>
              </w:rPr>
              <w:t>Livello nella classificazione nazionale o internazionale</w:t>
            </w:r>
          </w:p>
        </w:tc>
        <w:tc>
          <w:tcPr>
            <w:tcW w:w="7317" w:type="dxa"/>
            <w:gridSpan w:val="11"/>
            <w:tcBorders>
              <w:left w:val="single" w:sz="1" w:space="0" w:color="000000"/>
            </w:tcBorders>
          </w:tcPr>
          <w:p w:rsidR="00732C26" w:rsidRPr="00E26928" w:rsidRDefault="00732C26">
            <w:pPr>
              <w:pStyle w:val="CVNormal"/>
              <w:snapToGrid w:val="0"/>
              <w:rPr>
                <w:sz w:val="19"/>
                <w:szCs w:val="19"/>
              </w:rPr>
            </w:pPr>
            <w:r w:rsidRPr="00E26928">
              <w:rPr>
                <w:sz w:val="19"/>
                <w:szCs w:val="19"/>
              </w:rPr>
              <w:t>Facoltativo (v. istruzioni)</w:t>
            </w:r>
          </w:p>
        </w:tc>
        <w:tc>
          <w:tcPr>
            <w:tcW w:w="7613" w:type="dxa"/>
            <w:gridSpan w:val="2"/>
            <w:tcBorders>
              <w:left w:val="single" w:sz="1" w:space="0" w:color="000000"/>
            </w:tcBorders>
          </w:tcPr>
          <w:p w:rsidR="00732C26" w:rsidRPr="00E26928" w:rsidRDefault="00732C26">
            <w:pPr>
              <w:pStyle w:val="CVNormal"/>
              <w:snapToGrid w:val="0"/>
              <w:rPr>
                <w:sz w:val="19"/>
                <w:szCs w:val="19"/>
              </w:rPr>
            </w:pPr>
          </w:p>
        </w:tc>
        <w:tc>
          <w:tcPr>
            <w:tcW w:w="7612" w:type="dxa"/>
            <w:gridSpan w:val="2"/>
            <w:tcBorders>
              <w:left w:val="single" w:sz="1" w:space="0" w:color="000000"/>
            </w:tcBorders>
          </w:tcPr>
          <w:p w:rsidR="00732C26" w:rsidRPr="00E26928" w:rsidRDefault="00732C26">
            <w:pPr>
              <w:pStyle w:val="CVNormal"/>
              <w:snapToGrid w:val="0"/>
              <w:rPr>
                <w:sz w:val="19"/>
                <w:szCs w:val="19"/>
              </w:rPr>
            </w:pPr>
          </w:p>
        </w:tc>
        <w:tc>
          <w:tcPr>
            <w:tcW w:w="5559" w:type="dxa"/>
            <w:gridSpan w:val="2"/>
            <w:tcBorders>
              <w:left w:val="single" w:sz="1" w:space="0" w:color="000000"/>
            </w:tcBorders>
          </w:tcPr>
          <w:p w:rsidR="00732C26" w:rsidRPr="00E26928" w:rsidRDefault="00732C26">
            <w:pPr>
              <w:pStyle w:val="CVNormal"/>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74"/>
        </w:trPr>
        <w:tc>
          <w:tcPr>
            <w:tcW w:w="3398" w:type="dxa"/>
            <w:gridSpan w:val="2"/>
          </w:tcPr>
          <w:p w:rsidR="00732C26" w:rsidRPr="00E26928" w:rsidRDefault="00732C26">
            <w:pPr>
              <w:pStyle w:val="CVHeading1"/>
              <w:snapToGrid w:val="0"/>
              <w:rPr>
                <w:sz w:val="23"/>
                <w:szCs w:val="23"/>
              </w:rPr>
            </w:pPr>
            <w:r w:rsidRPr="00E26928">
              <w:rPr>
                <w:sz w:val="23"/>
                <w:szCs w:val="23"/>
              </w:rPr>
              <w:t>Capacità e competenze personali</w:t>
            </w:r>
          </w:p>
        </w:tc>
        <w:tc>
          <w:tcPr>
            <w:tcW w:w="7317" w:type="dxa"/>
            <w:gridSpan w:val="11"/>
            <w:tcBorders>
              <w:left w:val="single" w:sz="1" w:space="0" w:color="000000"/>
            </w:tcBorders>
          </w:tcPr>
          <w:p w:rsidR="00732C26" w:rsidRPr="00E26928" w:rsidRDefault="00732C26">
            <w:pPr>
              <w:pStyle w:val="CVNormal-FirstLine"/>
              <w:snapToGrid w:val="0"/>
              <w:rPr>
                <w:sz w:val="19"/>
                <w:szCs w:val="19"/>
              </w:rPr>
            </w:pPr>
          </w:p>
        </w:tc>
        <w:tc>
          <w:tcPr>
            <w:tcW w:w="7613" w:type="dxa"/>
            <w:gridSpan w:val="2"/>
            <w:tcBorders>
              <w:left w:val="single" w:sz="1" w:space="0" w:color="000000"/>
            </w:tcBorders>
          </w:tcPr>
          <w:p w:rsidR="00732C26" w:rsidRPr="00E26928" w:rsidRDefault="00732C26">
            <w:pPr>
              <w:pStyle w:val="CVNormal-FirstLine"/>
              <w:snapToGrid w:val="0"/>
              <w:rPr>
                <w:sz w:val="19"/>
                <w:szCs w:val="19"/>
              </w:rPr>
            </w:pPr>
          </w:p>
        </w:tc>
        <w:tc>
          <w:tcPr>
            <w:tcW w:w="7612" w:type="dxa"/>
            <w:gridSpan w:val="2"/>
            <w:tcBorders>
              <w:left w:val="single" w:sz="1" w:space="0" w:color="000000"/>
            </w:tcBorders>
          </w:tcPr>
          <w:p w:rsidR="00732C26" w:rsidRPr="00E26928" w:rsidRDefault="00732C26">
            <w:pPr>
              <w:pStyle w:val="CVNormal-FirstLine"/>
              <w:snapToGrid w:val="0"/>
              <w:rPr>
                <w:sz w:val="19"/>
                <w:szCs w:val="19"/>
              </w:rPr>
            </w:pPr>
          </w:p>
        </w:tc>
        <w:tc>
          <w:tcPr>
            <w:tcW w:w="5559" w:type="dxa"/>
            <w:gridSpan w:val="2"/>
            <w:tcBorders>
              <w:left w:val="single" w:sz="1" w:space="0" w:color="000000"/>
            </w:tcBorders>
          </w:tcPr>
          <w:p w:rsidR="00732C26" w:rsidRPr="00E26928" w:rsidRDefault="00732C26">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C26" w:rsidRPr="00E26928" w:rsidRDefault="00732C26">
            <w:pPr>
              <w:pStyle w:val="CVHeading2-FirstLine"/>
              <w:snapToGrid w:val="0"/>
              <w:rPr>
                <w:sz w:val="21"/>
                <w:szCs w:val="21"/>
              </w:rPr>
            </w:pPr>
            <w:r w:rsidRPr="00E26928">
              <w:rPr>
                <w:sz w:val="21"/>
                <w:szCs w:val="21"/>
              </w:rPr>
              <w:t>Madrelingua</w:t>
            </w:r>
          </w:p>
        </w:tc>
        <w:tc>
          <w:tcPr>
            <w:tcW w:w="7317" w:type="dxa"/>
            <w:gridSpan w:val="11"/>
            <w:tcBorders>
              <w:left w:val="single" w:sz="1" w:space="0" w:color="000000"/>
            </w:tcBorders>
          </w:tcPr>
          <w:p w:rsidR="00732C26" w:rsidRPr="00E26928" w:rsidRDefault="00732C26">
            <w:pPr>
              <w:pStyle w:val="CVMedium-FirstLine"/>
              <w:snapToGrid w:val="0"/>
              <w:rPr>
                <w:sz w:val="21"/>
                <w:szCs w:val="21"/>
              </w:rPr>
            </w:pPr>
            <w:r w:rsidRPr="00E26928">
              <w:rPr>
                <w:sz w:val="21"/>
                <w:szCs w:val="21"/>
              </w:rPr>
              <w:t>Precisare madrelingua/e</w:t>
            </w:r>
          </w:p>
        </w:tc>
        <w:tc>
          <w:tcPr>
            <w:tcW w:w="7613" w:type="dxa"/>
            <w:gridSpan w:val="2"/>
            <w:tcBorders>
              <w:left w:val="single" w:sz="1" w:space="0" w:color="000000"/>
            </w:tcBorders>
          </w:tcPr>
          <w:p w:rsidR="00732C26" w:rsidRPr="00E26928" w:rsidRDefault="00732C26">
            <w:pPr>
              <w:pStyle w:val="CVMedium-FirstLine"/>
              <w:snapToGrid w:val="0"/>
              <w:rPr>
                <w:sz w:val="21"/>
                <w:szCs w:val="21"/>
              </w:rPr>
            </w:pPr>
          </w:p>
        </w:tc>
        <w:tc>
          <w:tcPr>
            <w:tcW w:w="7612" w:type="dxa"/>
            <w:gridSpan w:val="2"/>
            <w:tcBorders>
              <w:left w:val="single" w:sz="1" w:space="0" w:color="000000"/>
            </w:tcBorders>
          </w:tcPr>
          <w:p w:rsidR="00732C26" w:rsidRPr="00E26928" w:rsidRDefault="00732C26">
            <w:pPr>
              <w:pStyle w:val="CVMedium-FirstLine"/>
              <w:snapToGrid w:val="0"/>
              <w:rPr>
                <w:sz w:val="21"/>
                <w:szCs w:val="21"/>
              </w:rPr>
            </w:pPr>
          </w:p>
        </w:tc>
        <w:tc>
          <w:tcPr>
            <w:tcW w:w="5559" w:type="dxa"/>
            <w:gridSpan w:val="2"/>
            <w:tcBorders>
              <w:left w:val="single" w:sz="1" w:space="0" w:color="000000"/>
            </w:tcBorders>
          </w:tcPr>
          <w:p w:rsidR="00732C26" w:rsidRPr="00E26928" w:rsidRDefault="00732C26">
            <w:pPr>
              <w:pStyle w:val="CVMedium-FirstLine"/>
              <w:snapToGrid w:val="0"/>
              <w:rPr>
                <w:sz w:val="21"/>
                <w:szCs w:val="21"/>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AD5" w:rsidRPr="00E26928" w:rsidRDefault="00732AD5">
            <w:pPr>
              <w:pStyle w:val="CVHeading2-FirstLine"/>
              <w:snapToGrid w:val="0"/>
              <w:rPr>
                <w:sz w:val="21"/>
                <w:szCs w:val="21"/>
              </w:rPr>
            </w:pPr>
          </w:p>
          <w:p w:rsidR="00732AD5" w:rsidRPr="00E26928" w:rsidRDefault="00732AD5">
            <w:pPr>
              <w:pStyle w:val="CVHeading2-FirstLine"/>
              <w:snapToGrid w:val="0"/>
              <w:rPr>
                <w:sz w:val="21"/>
                <w:szCs w:val="21"/>
              </w:rPr>
            </w:pPr>
          </w:p>
          <w:p w:rsidR="00732AD5" w:rsidRPr="00E26928" w:rsidRDefault="00732AD5">
            <w:pPr>
              <w:pStyle w:val="CVHeading2-FirstLine"/>
              <w:snapToGrid w:val="0"/>
              <w:rPr>
                <w:sz w:val="21"/>
                <w:szCs w:val="21"/>
              </w:rPr>
            </w:pPr>
          </w:p>
          <w:p w:rsidR="00732C26" w:rsidRPr="00E26928" w:rsidRDefault="00732C26">
            <w:pPr>
              <w:pStyle w:val="CVHeading2-FirstLine"/>
              <w:snapToGrid w:val="0"/>
              <w:rPr>
                <w:sz w:val="21"/>
                <w:szCs w:val="21"/>
              </w:rPr>
            </w:pPr>
            <w:r w:rsidRPr="00E26928">
              <w:rPr>
                <w:sz w:val="21"/>
                <w:szCs w:val="21"/>
              </w:rPr>
              <w:t>Altra(e) lingua(e)</w:t>
            </w:r>
          </w:p>
        </w:tc>
        <w:tc>
          <w:tcPr>
            <w:tcW w:w="7317" w:type="dxa"/>
            <w:gridSpan w:val="11"/>
            <w:tcBorders>
              <w:left w:val="single" w:sz="1" w:space="0" w:color="000000"/>
            </w:tcBorders>
          </w:tcPr>
          <w:p w:rsidR="00732C26" w:rsidRPr="00E26928" w:rsidRDefault="00732C26">
            <w:pPr>
              <w:pStyle w:val="CVMedium-FirstLine"/>
              <w:snapToGrid w:val="0"/>
              <w:rPr>
                <w:sz w:val="21"/>
                <w:szCs w:val="21"/>
              </w:rPr>
            </w:pPr>
          </w:p>
        </w:tc>
        <w:tc>
          <w:tcPr>
            <w:tcW w:w="7613" w:type="dxa"/>
            <w:gridSpan w:val="2"/>
            <w:tcBorders>
              <w:left w:val="single" w:sz="1" w:space="0" w:color="000000"/>
            </w:tcBorders>
          </w:tcPr>
          <w:p w:rsidR="00732C26" w:rsidRPr="00E26928" w:rsidRDefault="00732C26">
            <w:pPr>
              <w:pStyle w:val="CVMedium-FirstLine"/>
              <w:snapToGrid w:val="0"/>
              <w:rPr>
                <w:sz w:val="21"/>
                <w:szCs w:val="21"/>
              </w:rPr>
            </w:pPr>
          </w:p>
        </w:tc>
        <w:tc>
          <w:tcPr>
            <w:tcW w:w="7612" w:type="dxa"/>
            <w:gridSpan w:val="2"/>
            <w:tcBorders>
              <w:left w:val="single" w:sz="1" w:space="0" w:color="000000"/>
            </w:tcBorders>
          </w:tcPr>
          <w:p w:rsidR="00732C26" w:rsidRPr="00E26928" w:rsidRDefault="00732C26">
            <w:pPr>
              <w:pStyle w:val="CVMedium-FirstLine"/>
              <w:snapToGrid w:val="0"/>
              <w:rPr>
                <w:sz w:val="21"/>
                <w:szCs w:val="21"/>
              </w:rPr>
            </w:pPr>
          </w:p>
        </w:tc>
        <w:tc>
          <w:tcPr>
            <w:tcW w:w="5559" w:type="dxa"/>
            <w:gridSpan w:val="2"/>
            <w:tcBorders>
              <w:left w:val="single" w:sz="1" w:space="0" w:color="000000"/>
            </w:tcBorders>
          </w:tcPr>
          <w:p w:rsidR="00732C26" w:rsidRPr="00E26928" w:rsidRDefault="00732C26">
            <w:pPr>
              <w:pStyle w:val="CVMedium-FirstLine"/>
              <w:snapToGrid w:val="0"/>
              <w:rPr>
                <w:sz w:val="21"/>
                <w:szCs w:val="21"/>
              </w:rPr>
            </w:pPr>
          </w:p>
        </w:tc>
      </w:tr>
      <w:tr w:rsidR="00732C26" w:rsidRPr="00E26928" w:rsidTr="00FF6A73">
        <w:trPr>
          <w:trHeight w:val="249"/>
        </w:trPr>
        <w:tc>
          <w:tcPr>
            <w:tcW w:w="3398" w:type="dxa"/>
            <w:gridSpan w:val="2"/>
          </w:tcPr>
          <w:p w:rsidR="00732C26" w:rsidRPr="00E26928" w:rsidRDefault="00732C26">
            <w:pPr>
              <w:pStyle w:val="CVHeading2"/>
              <w:snapToGrid w:val="0"/>
              <w:rPr>
                <w:sz w:val="21"/>
                <w:szCs w:val="21"/>
              </w:rPr>
            </w:pPr>
            <w:r w:rsidRPr="00E26928">
              <w:rPr>
                <w:sz w:val="21"/>
                <w:szCs w:val="21"/>
              </w:rPr>
              <w:t>Autovalutazione</w:t>
            </w:r>
          </w:p>
        </w:tc>
        <w:tc>
          <w:tcPr>
            <w:tcW w:w="22" w:type="dxa"/>
            <w:tcBorders>
              <w:left w:val="single" w:sz="1" w:space="0" w:color="000000"/>
            </w:tcBorders>
          </w:tcPr>
          <w:p w:rsidR="00732C26" w:rsidRPr="00E26928" w:rsidRDefault="00732C26">
            <w:pPr>
              <w:pStyle w:val="CVNormal"/>
              <w:snapToGrid w:val="0"/>
              <w:rPr>
                <w:sz w:val="19"/>
                <w:szCs w:val="19"/>
              </w:rPr>
            </w:pPr>
          </w:p>
        </w:tc>
        <w:tc>
          <w:tcPr>
            <w:tcW w:w="2990" w:type="dxa"/>
            <w:gridSpan w:val="4"/>
            <w:tcBorders>
              <w:top w:val="single" w:sz="1" w:space="0" w:color="000000"/>
              <w:left w:val="single" w:sz="1" w:space="0" w:color="000000"/>
              <w:bottom w:val="single" w:sz="1" w:space="0" w:color="000000"/>
            </w:tcBorders>
          </w:tcPr>
          <w:p w:rsidR="00732C26" w:rsidRPr="00E26928" w:rsidRDefault="00732C26">
            <w:pPr>
              <w:pStyle w:val="LevelAssessment-Heading1"/>
              <w:snapToGrid w:val="0"/>
              <w:rPr>
                <w:sz w:val="21"/>
                <w:szCs w:val="21"/>
              </w:rPr>
            </w:pPr>
            <w:r w:rsidRPr="00E26928">
              <w:rPr>
                <w:sz w:val="21"/>
                <w:szCs w:val="21"/>
              </w:rPr>
              <w:t>Comprensione</w:t>
            </w:r>
          </w:p>
        </w:tc>
        <w:tc>
          <w:tcPr>
            <w:tcW w:w="2989" w:type="dxa"/>
            <w:gridSpan w:val="4"/>
            <w:tcBorders>
              <w:top w:val="single" w:sz="1" w:space="0" w:color="000000"/>
              <w:left w:val="single" w:sz="1" w:space="0" w:color="000000"/>
              <w:bottom w:val="single" w:sz="1" w:space="0" w:color="000000"/>
            </w:tcBorders>
          </w:tcPr>
          <w:p w:rsidR="00732C26" w:rsidRPr="00E26928" w:rsidRDefault="00732C26">
            <w:pPr>
              <w:pStyle w:val="LevelAssessment-Heading1"/>
              <w:snapToGrid w:val="0"/>
              <w:rPr>
                <w:sz w:val="21"/>
                <w:szCs w:val="21"/>
              </w:rPr>
            </w:pPr>
            <w:r w:rsidRPr="00E26928">
              <w:rPr>
                <w:sz w:val="21"/>
                <w:szCs w:val="21"/>
              </w:rPr>
              <w:t>Parlato</w:t>
            </w:r>
          </w:p>
        </w:tc>
        <w:tc>
          <w:tcPr>
            <w:tcW w:w="1497" w:type="dxa"/>
            <w:gridSpan w:val="3"/>
            <w:tcBorders>
              <w:top w:val="single" w:sz="1" w:space="0" w:color="000000"/>
              <w:left w:val="single" w:sz="1" w:space="0" w:color="000000"/>
              <w:bottom w:val="single" w:sz="1" w:space="0" w:color="000000"/>
              <w:right w:val="single" w:sz="1" w:space="0" w:color="000000"/>
            </w:tcBorders>
          </w:tcPr>
          <w:p w:rsidR="00732C26" w:rsidRPr="00E26928" w:rsidRDefault="00732C26">
            <w:pPr>
              <w:pStyle w:val="LevelAssessment-Heading1"/>
              <w:snapToGrid w:val="0"/>
              <w:rPr>
                <w:sz w:val="21"/>
                <w:szCs w:val="21"/>
              </w:rPr>
            </w:pPr>
            <w:r w:rsidRPr="00E26928">
              <w:rPr>
                <w:sz w:val="21"/>
                <w:szCs w:val="21"/>
              </w:rPr>
              <w:t>Scritto</w:t>
            </w:r>
          </w:p>
        </w:tc>
        <w:tc>
          <w:tcPr>
            <w:tcW w:w="7613" w:type="dxa"/>
            <w:gridSpan w:val="2"/>
            <w:tcBorders>
              <w:top w:val="single" w:sz="1" w:space="0" w:color="000000"/>
              <w:left w:val="single" w:sz="1" w:space="0" w:color="000000"/>
              <w:bottom w:val="single" w:sz="1" w:space="0" w:color="000000"/>
              <w:right w:val="single" w:sz="1" w:space="0" w:color="000000"/>
            </w:tcBorders>
          </w:tcPr>
          <w:p w:rsidR="00732C26" w:rsidRPr="00E26928" w:rsidRDefault="00732C26">
            <w:pPr>
              <w:pStyle w:val="LevelAssessment-Heading1"/>
              <w:snapToGrid w:val="0"/>
              <w:rPr>
                <w:sz w:val="21"/>
                <w:szCs w:val="21"/>
              </w:rPr>
            </w:pPr>
          </w:p>
        </w:tc>
        <w:tc>
          <w:tcPr>
            <w:tcW w:w="7612" w:type="dxa"/>
            <w:gridSpan w:val="2"/>
            <w:tcBorders>
              <w:top w:val="single" w:sz="1" w:space="0" w:color="000000"/>
              <w:left w:val="single" w:sz="1" w:space="0" w:color="000000"/>
              <w:bottom w:val="single" w:sz="1" w:space="0" w:color="000000"/>
              <w:right w:val="single" w:sz="1" w:space="0" w:color="000000"/>
            </w:tcBorders>
          </w:tcPr>
          <w:p w:rsidR="00732C26" w:rsidRPr="00E26928" w:rsidRDefault="00732C26">
            <w:pPr>
              <w:pStyle w:val="LevelAssessment-Heading1"/>
              <w:snapToGrid w:val="0"/>
              <w:rPr>
                <w:sz w:val="21"/>
                <w:szCs w:val="21"/>
              </w:rPr>
            </w:pPr>
          </w:p>
        </w:tc>
        <w:tc>
          <w:tcPr>
            <w:tcW w:w="5559" w:type="dxa"/>
            <w:gridSpan w:val="2"/>
            <w:tcBorders>
              <w:top w:val="single" w:sz="1" w:space="0" w:color="000000"/>
              <w:left w:val="single" w:sz="1" w:space="0" w:color="000000"/>
              <w:bottom w:val="single" w:sz="1" w:space="0" w:color="000000"/>
              <w:right w:val="single" w:sz="1" w:space="0" w:color="000000"/>
            </w:tcBorders>
          </w:tcPr>
          <w:p w:rsidR="00732C26" w:rsidRPr="00E26928" w:rsidRDefault="00732C26">
            <w:pPr>
              <w:pStyle w:val="LevelAssessment-Heading1"/>
              <w:snapToGrid w:val="0"/>
              <w:rPr>
                <w:sz w:val="21"/>
                <w:szCs w:val="21"/>
              </w:rPr>
            </w:pPr>
          </w:p>
        </w:tc>
      </w:tr>
      <w:tr w:rsidR="00732C26" w:rsidRPr="00E26928" w:rsidTr="00FF6A73">
        <w:trPr>
          <w:trHeight w:val="225"/>
        </w:trPr>
        <w:tc>
          <w:tcPr>
            <w:tcW w:w="3398" w:type="dxa"/>
            <w:gridSpan w:val="2"/>
          </w:tcPr>
          <w:p w:rsidR="00732C26" w:rsidRPr="00E26928" w:rsidRDefault="00732C26">
            <w:pPr>
              <w:pStyle w:val="CVHeadingLevel"/>
              <w:snapToGrid w:val="0"/>
              <w:rPr>
                <w:sz w:val="19"/>
                <w:szCs w:val="19"/>
              </w:rPr>
            </w:pPr>
            <w:r w:rsidRPr="00E26928">
              <w:rPr>
                <w:sz w:val="19"/>
                <w:szCs w:val="19"/>
              </w:rPr>
              <w:t>Livello europeo (*)</w:t>
            </w:r>
          </w:p>
        </w:tc>
        <w:tc>
          <w:tcPr>
            <w:tcW w:w="22" w:type="dxa"/>
            <w:tcBorders>
              <w:left w:val="single" w:sz="1" w:space="0" w:color="000000"/>
            </w:tcBorders>
          </w:tcPr>
          <w:p w:rsidR="00732C26" w:rsidRPr="00E26928" w:rsidRDefault="00732C26">
            <w:pPr>
              <w:pStyle w:val="CVNormal"/>
              <w:snapToGrid w:val="0"/>
              <w:rPr>
                <w:sz w:val="19"/>
                <w:szCs w:val="19"/>
              </w:rPr>
            </w:pPr>
          </w:p>
        </w:tc>
        <w:tc>
          <w:tcPr>
            <w:tcW w:w="1494" w:type="dxa"/>
            <w:gridSpan w:val="2"/>
            <w:tcBorders>
              <w:left w:val="single" w:sz="1" w:space="0" w:color="000000"/>
              <w:bottom w:val="single" w:sz="1" w:space="0" w:color="000000"/>
            </w:tcBorders>
          </w:tcPr>
          <w:p w:rsidR="00732C26" w:rsidRPr="00E26928" w:rsidRDefault="00732C26">
            <w:pPr>
              <w:pStyle w:val="LevelAssessment-Heading2"/>
              <w:snapToGrid w:val="0"/>
              <w:rPr>
                <w:sz w:val="17"/>
                <w:szCs w:val="17"/>
              </w:rPr>
            </w:pPr>
            <w:r w:rsidRPr="00E26928">
              <w:rPr>
                <w:sz w:val="17"/>
                <w:szCs w:val="17"/>
              </w:rPr>
              <w:t>Ascolto</w:t>
            </w:r>
          </w:p>
        </w:tc>
        <w:tc>
          <w:tcPr>
            <w:tcW w:w="1496" w:type="dxa"/>
            <w:gridSpan w:val="2"/>
            <w:tcBorders>
              <w:left w:val="single" w:sz="1" w:space="0" w:color="000000"/>
              <w:bottom w:val="single" w:sz="1" w:space="0" w:color="000000"/>
            </w:tcBorders>
          </w:tcPr>
          <w:p w:rsidR="00732C26" w:rsidRPr="00E26928" w:rsidRDefault="00732C26">
            <w:pPr>
              <w:pStyle w:val="LevelAssessment-Heading2"/>
              <w:snapToGrid w:val="0"/>
              <w:rPr>
                <w:sz w:val="17"/>
                <w:szCs w:val="17"/>
              </w:rPr>
            </w:pPr>
            <w:r w:rsidRPr="00E26928">
              <w:rPr>
                <w:sz w:val="17"/>
                <w:szCs w:val="17"/>
              </w:rPr>
              <w:t>Lettura</w:t>
            </w:r>
          </w:p>
        </w:tc>
        <w:tc>
          <w:tcPr>
            <w:tcW w:w="1493" w:type="dxa"/>
            <w:gridSpan w:val="2"/>
            <w:tcBorders>
              <w:left w:val="single" w:sz="1" w:space="0" w:color="000000"/>
              <w:bottom w:val="single" w:sz="1" w:space="0" w:color="000000"/>
            </w:tcBorders>
          </w:tcPr>
          <w:p w:rsidR="00732C26" w:rsidRPr="00E26928" w:rsidRDefault="00732C26">
            <w:pPr>
              <w:pStyle w:val="LevelAssessment-Heading2"/>
              <w:snapToGrid w:val="0"/>
              <w:rPr>
                <w:sz w:val="17"/>
                <w:szCs w:val="17"/>
              </w:rPr>
            </w:pPr>
            <w:r w:rsidRPr="00E26928">
              <w:rPr>
                <w:sz w:val="17"/>
                <w:szCs w:val="17"/>
              </w:rPr>
              <w:t>Interazione orale</w:t>
            </w:r>
          </w:p>
        </w:tc>
        <w:tc>
          <w:tcPr>
            <w:tcW w:w="1496" w:type="dxa"/>
            <w:gridSpan w:val="2"/>
            <w:tcBorders>
              <w:left w:val="single" w:sz="1" w:space="0" w:color="000000"/>
              <w:bottom w:val="single" w:sz="1" w:space="0" w:color="000000"/>
            </w:tcBorders>
          </w:tcPr>
          <w:p w:rsidR="00732C26" w:rsidRPr="00E26928" w:rsidRDefault="00732C26">
            <w:pPr>
              <w:pStyle w:val="LevelAssessment-Heading2"/>
              <w:snapToGrid w:val="0"/>
              <w:rPr>
                <w:sz w:val="17"/>
                <w:szCs w:val="17"/>
              </w:rPr>
            </w:pPr>
            <w:r w:rsidRPr="00E26928">
              <w:rPr>
                <w:sz w:val="17"/>
                <w:szCs w:val="17"/>
              </w:rPr>
              <w:t>Produzione orale</w:t>
            </w:r>
          </w:p>
        </w:tc>
        <w:tc>
          <w:tcPr>
            <w:tcW w:w="1497" w:type="dxa"/>
            <w:gridSpan w:val="3"/>
            <w:tcBorders>
              <w:left w:val="single" w:sz="1" w:space="0" w:color="000000"/>
              <w:bottom w:val="single" w:sz="1" w:space="0" w:color="000000"/>
              <w:right w:val="single" w:sz="1" w:space="0" w:color="000000"/>
            </w:tcBorders>
          </w:tcPr>
          <w:p w:rsidR="00732C26" w:rsidRPr="00E26928" w:rsidRDefault="00732C26">
            <w:pPr>
              <w:pStyle w:val="LevelAssessment-Heading2"/>
              <w:snapToGrid w:val="0"/>
              <w:rPr>
                <w:sz w:val="17"/>
                <w:szCs w:val="17"/>
              </w:rPr>
            </w:pPr>
          </w:p>
        </w:tc>
        <w:tc>
          <w:tcPr>
            <w:tcW w:w="7613" w:type="dxa"/>
            <w:gridSpan w:val="2"/>
            <w:tcBorders>
              <w:left w:val="single" w:sz="1" w:space="0" w:color="000000"/>
              <w:bottom w:val="single" w:sz="1" w:space="0" w:color="000000"/>
              <w:right w:val="single" w:sz="1" w:space="0" w:color="000000"/>
            </w:tcBorders>
          </w:tcPr>
          <w:p w:rsidR="00732C26" w:rsidRPr="00E26928" w:rsidRDefault="00732C26">
            <w:pPr>
              <w:pStyle w:val="LevelAssessment-Heading2"/>
              <w:snapToGrid w:val="0"/>
              <w:rPr>
                <w:sz w:val="17"/>
                <w:szCs w:val="17"/>
              </w:rPr>
            </w:pPr>
          </w:p>
        </w:tc>
        <w:tc>
          <w:tcPr>
            <w:tcW w:w="7612" w:type="dxa"/>
            <w:gridSpan w:val="2"/>
            <w:tcBorders>
              <w:left w:val="single" w:sz="1" w:space="0" w:color="000000"/>
              <w:bottom w:val="single" w:sz="1" w:space="0" w:color="000000"/>
              <w:right w:val="single" w:sz="1" w:space="0" w:color="000000"/>
            </w:tcBorders>
          </w:tcPr>
          <w:p w:rsidR="00732C26" w:rsidRPr="00E26928" w:rsidRDefault="00732C26">
            <w:pPr>
              <w:pStyle w:val="LevelAssessment-Heading2"/>
              <w:snapToGrid w:val="0"/>
              <w:rPr>
                <w:sz w:val="17"/>
                <w:szCs w:val="17"/>
              </w:rPr>
            </w:pPr>
          </w:p>
        </w:tc>
        <w:tc>
          <w:tcPr>
            <w:tcW w:w="5559" w:type="dxa"/>
            <w:gridSpan w:val="2"/>
            <w:tcBorders>
              <w:left w:val="single" w:sz="1" w:space="0" w:color="000000"/>
              <w:bottom w:val="single" w:sz="1" w:space="0" w:color="000000"/>
              <w:right w:val="single" w:sz="1" w:space="0" w:color="000000"/>
            </w:tcBorders>
          </w:tcPr>
          <w:p w:rsidR="00732C26" w:rsidRPr="00E26928" w:rsidRDefault="00732C26">
            <w:pPr>
              <w:pStyle w:val="LevelAssessment-Heading2"/>
              <w:snapToGrid w:val="0"/>
              <w:rPr>
                <w:sz w:val="17"/>
                <w:szCs w:val="17"/>
              </w:rPr>
            </w:pPr>
          </w:p>
        </w:tc>
      </w:tr>
      <w:tr w:rsidR="00732C26" w:rsidRPr="00E26928" w:rsidTr="00FF6A73">
        <w:trPr>
          <w:trHeight w:val="251"/>
        </w:trPr>
        <w:tc>
          <w:tcPr>
            <w:tcW w:w="3398" w:type="dxa"/>
            <w:gridSpan w:val="2"/>
          </w:tcPr>
          <w:p w:rsidR="00732C26" w:rsidRPr="00E26928" w:rsidRDefault="00732C26">
            <w:pPr>
              <w:pStyle w:val="CVHeadingLanguage"/>
              <w:snapToGrid w:val="0"/>
              <w:rPr>
                <w:sz w:val="21"/>
                <w:szCs w:val="21"/>
              </w:rPr>
            </w:pPr>
            <w:r w:rsidRPr="00E26928">
              <w:rPr>
                <w:sz w:val="21"/>
                <w:szCs w:val="21"/>
              </w:rPr>
              <w:t>Lingua</w:t>
            </w:r>
          </w:p>
        </w:tc>
        <w:tc>
          <w:tcPr>
            <w:tcW w:w="22" w:type="dxa"/>
            <w:tcBorders>
              <w:left w:val="single" w:sz="1" w:space="0" w:color="000000"/>
            </w:tcBorders>
          </w:tcPr>
          <w:p w:rsidR="00732C26" w:rsidRPr="00E26928" w:rsidRDefault="00732C26">
            <w:pPr>
              <w:pStyle w:val="CVNormal"/>
              <w:snapToGrid w:val="0"/>
              <w:rPr>
                <w:sz w:val="19"/>
                <w:szCs w:val="19"/>
              </w:rPr>
            </w:pPr>
          </w:p>
        </w:tc>
        <w:tc>
          <w:tcPr>
            <w:tcW w:w="282"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2" w:type="dxa"/>
            <w:tcBorders>
              <w:left w:val="single" w:sz="1" w:space="0" w:color="000000"/>
              <w:bottom w:val="single" w:sz="1" w:space="0" w:color="000000"/>
            </w:tcBorders>
            <w:vAlign w:val="center"/>
          </w:tcPr>
          <w:p w:rsidR="00732C26" w:rsidRPr="00E26928" w:rsidRDefault="00732C26">
            <w:pPr>
              <w:pStyle w:val="LevelAssessment-Description"/>
              <w:snapToGrid w:val="0"/>
              <w:rPr>
                <w:sz w:val="17"/>
                <w:szCs w:val="17"/>
              </w:rPr>
            </w:pPr>
          </w:p>
        </w:tc>
        <w:tc>
          <w:tcPr>
            <w:tcW w:w="282"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4" w:type="dxa"/>
            <w:tcBorders>
              <w:left w:val="single" w:sz="1" w:space="0" w:color="000000"/>
              <w:bottom w:val="single" w:sz="1" w:space="0" w:color="000000"/>
            </w:tcBorders>
            <w:vAlign w:val="center"/>
          </w:tcPr>
          <w:p w:rsidR="00732C26" w:rsidRPr="00E26928" w:rsidRDefault="00732C26">
            <w:pPr>
              <w:pStyle w:val="LevelAssessment-Description"/>
              <w:snapToGrid w:val="0"/>
              <w:rPr>
                <w:sz w:val="17"/>
                <w:szCs w:val="17"/>
              </w:rPr>
            </w:pPr>
          </w:p>
        </w:tc>
        <w:tc>
          <w:tcPr>
            <w:tcW w:w="281"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2" w:type="dxa"/>
            <w:tcBorders>
              <w:left w:val="single" w:sz="1" w:space="0" w:color="000000"/>
              <w:bottom w:val="single" w:sz="1" w:space="0" w:color="000000"/>
            </w:tcBorders>
            <w:vAlign w:val="center"/>
          </w:tcPr>
          <w:p w:rsidR="00732C26" w:rsidRPr="00E26928" w:rsidRDefault="00732C26">
            <w:pPr>
              <w:pStyle w:val="LevelAssessment-Description"/>
              <w:snapToGrid w:val="0"/>
              <w:rPr>
                <w:sz w:val="17"/>
                <w:szCs w:val="17"/>
              </w:rPr>
            </w:pPr>
          </w:p>
        </w:tc>
        <w:tc>
          <w:tcPr>
            <w:tcW w:w="282"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4" w:type="dxa"/>
            <w:tcBorders>
              <w:left w:val="single" w:sz="1" w:space="0" w:color="000000"/>
              <w:bottom w:val="single" w:sz="1" w:space="0" w:color="000000"/>
            </w:tcBorders>
            <w:vAlign w:val="center"/>
          </w:tcPr>
          <w:p w:rsidR="00732C26" w:rsidRPr="00E26928" w:rsidRDefault="00732C26">
            <w:pPr>
              <w:pStyle w:val="LevelAssessment-Description"/>
              <w:snapToGrid w:val="0"/>
              <w:rPr>
                <w:sz w:val="17"/>
                <w:szCs w:val="17"/>
              </w:rPr>
            </w:pPr>
          </w:p>
        </w:tc>
        <w:tc>
          <w:tcPr>
            <w:tcW w:w="280"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7" w:type="dxa"/>
            <w:gridSpan w:val="2"/>
            <w:tcBorders>
              <w:left w:val="single" w:sz="1" w:space="0" w:color="000000"/>
              <w:bottom w:val="single" w:sz="1" w:space="0" w:color="000000"/>
              <w:right w:val="single" w:sz="1" w:space="0" w:color="000000"/>
            </w:tcBorders>
            <w:vAlign w:val="center"/>
          </w:tcPr>
          <w:p w:rsidR="00732C26" w:rsidRPr="00E26928" w:rsidRDefault="00732C26">
            <w:pPr>
              <w:pStyle w:val="LevelAssessment-Description"/>
              <w:snapToGrid w:val="0"/>
              <w:rPr>
                <w:sz w:val="17"/>
                <w:szCs w:val="17"/>
              </w:rPr>
            </w:pPr>
          </w:p>
        </w:tc>
        <w:tc>
          <w:tcPr>
            <w:tcW w:w="7613" w:type="dxa"/>
            <w:gridSpan w:val="2"/>
            <w:tcBorders>
              <w:left w:val="single" w:sz="1" w:space="0" w:color="000000"/>
              <w:bottom w:val="single" w:sz="1" w:space="0" w:color="000000"/>
              <w:right w:val="single" w:sz="1" w:space="0" w:color="000000"/>
            </w:tcBorders>
          </w:tcPr>
          <w:p w:rsidR="00732C26" w:rsidRPr="00E26928" w:rsidRDefault="00732C26">
            <w:pPr>
              <w:pStyle w:val="LevelAssessment-Description"/>
              <w:snapToGrid w:val="0"/>
              <w:rPr>
                <w:sz w:val="17"/>
                <w:szCs w:val="17"/>
              </w:rPr>
            </w:pPr>
          </w:p>
        </w:tc>
        <w:tc>
          <w:tcPr>
            <w:tcW w:w="7612" w:type="dxa"/>
            <w:gridSpan w:val="2"/>
            <w:tcBorders>
              <w:left w:val="single" w:sz="1" w:space="0" w:color="000000"/>
              <w:bottom w:val="single" w:sz="1" w:space="0" w:color="000000"/>
              <w:right w:val="single" w:sz="1" w:space="0" w:color="000000"/>
            </w:tcBorders>
          </w:tcPr>
          <w:p w:rsidR="00732C26" w:rsidRPr="00E26928" w:rsidRDefault="00732C26">
            <w:pPr>
              <w:pStyle w:val="LevelAssessment-Description"/>
              <w:snapToGrid w:val="0"/>
              <w:rPr>
                <w:sz w:val="17"/>
                <w:szCs w:val="17"/>
              </w:rPr>
            </w:pPr>
          </w:p>
        </w:tc>
        <w:tc>
          <w:tcPr>
            <w:tcW w:w="5559" w:type="dxa"/>
            <w:gridSpan w:val="2"/>
            <w:tcBorders>
              <w:left w:val="single" w:sz="1" w:space="0" w:color="000000"/>
              <w:bottom w:val="single" w:sz="1" w:space="0" w:color="000000"/>
              <w:right w:val="single" w:sz="1" w:space="0" w:color="000000"/>
            </w:tcBorders>
          </w:tcPr>
          <w:p w:rsidR="00732C26" w:rsidRPr="00E26928" w:rsidRDefault="00732C26">
            <w:pPr>
              <w:pStyle w:val="LevelAssessment-Description"/>
              <w:snapToGrid w:val="0"/>
              <w:rPr>
                <w:sz w:val="17"/>
                <w:szCs w:val="17"/>
              </w:rPr>
            </w:pPr>
          </w:p>
        </w:tc>
      </w:tr>
      <w:tr w:rsidR="00732C26" w:rsidRPr="00E26928" w:rsidTr="00FF6A73">
        <w:trPr>
          <w:trHeight w:val="251"/>
        </w:trPr>
        <w:tc>
          <w:tcPr>
            <w:tcW w:w="3398" w:type="dxa"/>
            <w:gridSpan w:val="2"/>
          </w:tcPr>
          <w:p w:rsidR="00732C26" w:rsidRPr="00E26928" w:rsidRDefault="00732C26">
            <w:pPr>
              <w:pStyle w:val="CVHeadingLanguage"/>
              <w:snapToGrid w:val="0"/>
              <w:rPr>
                <w:sz w:val="21"/>
                <w:szCs w:val="21"/>
              </w:rPr>
            </w:pPr>
            <w:r w:rsidRPr="00E26928">
              <w:rPr>
                <w:sz w:val="21"/>
                <w:szCs w:val="21"/>
              </w:rPr>
              <w:t>Lingua</w:t>
            </w:r>
          </w:p>
        </w:tc>
        <w:tc>
          <w:tcPr>
            <w:tcW w:w="22" w:type="dxa"/>
            <w:tcBorders>
              <w:left w:val="single" w:sz="1" w:space="0" w:color="000000"/>
            </w:tcBorders>
          </w:tcPr>
          <w:p w:rsidR="00732C26" w:rsidRPr="00E26928" w:rsidRDefault="00732C26">
            <w:pPr>
              <w:pStyle w:val="CVNormal"/>
              <w:snapToGrid w:val="0"/>
              <w:rPr>
                <w:sz w:val="19"/>
                <w:szCs w:val="19"/>
              </w:rPr>
            </w:pPr>
          </w:p>
        </w:tc>
        <w:tc>
          <w:tcPr>
            <w:tcW w:w="282"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2" w:type="dxa"/>
            <w:tcBorders>
              <w:left w:val="single" w:sz="1" w:space="0" w:color="000000"/>
              <w:bottom w:val="single" w:sz="1" w:space="0" w:color="000000"/>
            </w:tcBorders>
            <w:vAlign w:val="center"/>
          </w:tcPr>
          <w:p w:rsidR="00732C26" w:rsidRPr="00E26928" w:rsidRDefault="00732C26">
            <w:pPr>
              <w:pStyle w:val="LevelAssessment-Description"/>
              <w:snapToGrid w:val="0"/>
              <w:rPr>
                <w:sz w:val="17"/>
                <w:szCs w:val="17"/>
              </w:rPr>
            </w:pPr>
          </w:p>
        </w:tc>
        <w:tc>
          <w:tcPr>
            <w:tcW w:w="282"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4" w:type="dxa"/>
            <w:tcBorders>
              <w:left w:val="single" w:sz="1" w:space="0" w:color="000000"/>
              <w:bottom w:val="single" w:sz="1" w:space="0" w:color="000000"/>
            </w:tcBorders>
            <w:vAlign w:val="center"/>
          </w:tcPr>
          <w:p w:rsidR="00732C26" w:rsidRPr="00E26928" w:rsidRDefault="00732C26">
            <w:pPr>
              <w:pStyle w:val="LevelAssessment-Description"/>
              <w:snapToGrid w:val="0"/>
              <w:rPr>
                <w:sz w:val="17"/>
                <w:szCs w:val="17"/>
              </w:rPr>
            </w:pPr>
          </w:p>
        </w:tc>
        <w:tc>
          <w:tcPr>
            <w:tcW w:w="281"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2" w:type="dxa"/>
            <w:tcBorders>
              <w:left w:val="single" w:sz="1" w:space="0" w:color="000000"/>
              <w:bottom w:val="single" w:sz="1" w:space="0" w:color="000000"/>
            </w:tcBorders>
            <w:vAlign w:val="center"/>
          </w:tcPr>
          <w:p w:rsidR="00732C26" w:rsidRPr="00E26928" w:rsidRDefault="00732C26">
            <w:pPr>
              <w:pStyle w:val="LevelAssessment-Description"/>
              <w:snapToGrid w:val="0"/>
              <w:rPr>
                <w:sz w:val="17"/>
                <w:szCs w:val="17"/>
              </w:rPr>
            </w:pPr>
          </w:p>
        </w:tc>
        <w:tc>
          <w:tcPr>
            <w:tcW w:w="282"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4" w:type="dxa"/>
            <w:tcBorders>
              <w:left w:val="single" w:sz="1" w:space="0" w:color="000000"/>
              <w:bottom w:val="single" w:sz="1" w:space="0" w:color="000000"/>
            </w:tcBorders>
            <w:vAlign w:val="center"/>
          </w:tcPr>
          <w:p w:rsidR="00732C26" w:rsidRPr="00E26928" w:rsidRDefault="00732C26">
            <w:pPr>
              <w:pStyle w:val="LevelAssessment-Description"/>
              <w:snapToGrid w:val="0"/>
              <w:rPr>
                <w:sz w:val="17"/>
                <w:szCs w:val="17"/>
              </w:rPr>
            </w:pPr>
          </w:p>
        </w:tc>
        <w:tc>
          <w:tcPr>
            <w:tcW w:w="280" w:type="dxa"/>
            <w:tcBorders>
              <w:left w:val="single" w:sz="1" w:space="0" w:color="000000"/>
              <w:bottom w:val="single" w:sz="1" w:space="0" w:color="000000"/>
            </w:tcBorders>
            <w:vAlign w:val="center"/>
          </w:tcPr>
          <w:p w:rsidR="00732C26" w:rsidRPr="00E26928" w:rsidRDefault="00732C26">
            <w:pPr>
              <w:pStyle w:val="LevelAssessment-Code"/>
              <w:snapToGrid w:val="0"/>
              <w:rPr>
                <w:sz w:val="17"/>
                <w:szCs w:val="17"/>
              </w:rPr>
            </w:pPr>
          </w:p>
        </w:tc>
        <w:tc>
          <w:tcPr>
            <w:tcW w:w="1217" w:type="dxa"/>
            <w:gridSpan w:val="2"/>
            <w:tcBorders>
              <w:left w:val="single" w:sz="1" w:space="0" w:color="000000"/>
              <w:bottom w:val="single" w:sz="1" w:space="0" w:color="000000"/>
              <w:right w:val="single" w:sz="1" w:space="0" w:color="000000"/>
            </w:tcBorders>
            <w:vAlign w:val="center"/>
          </w:tcPr>
          <w:p w:rsidR="00732C26" w:rsidRPr="00E26928" w:rsidRDefault="00732C26">
            <w:pPr>
              <w:pStyle w:val="LevelAssessment-Description"/>
              <w:snapToGrid w:val="0"/>
              <w:rPr>
                <w:sz w:val="17"/>
                <w:szCs w:val="17"/>
              </w:rPr>
            </w:pPr>
          </w:p>
        </w:tc>
        <w:tc>
          <w:tcPr>
            <w:tcW w:w="7613" w:type="dxa"/>
            <w:gridSpan w:val="2"/>
            <w:tcBorders>
              <w:left w:val="single" w:sz="1" w:space="0" w:color="000000"/>
              <w:bottom w:val="single" w:sz="1" w:space="0" w:color="000000"/>
              <w:right w:val="single" w:sz="1" w:space="0" w:color="000000"/>
            </w:tcBorders>
          </w:tcPr>
          <w:p w:rsidR="00732C26" w:rsidRPr="00E26928" w:rsidRDefault="00732C26">
            <w:pPr>
              <w:pStyle w:val="LevelAssessment-Description"/>
              <w:snapToGrid w:val="0"/>
              <w:rPr>
                <w:sz w:val="17"/>
                <w:szCs w:val="17"/>
              </w:rPr>
            </w:pPr>
          </w:p>
        </w:tc>
        <w:tc>
          <w:tcPr>
            <w:tcW w:w="7612" w:type="dxa"/>
            <w:gridSpan w:val="2"/>
            <w:tcBorders>
              <w:left w:val="single" w:sz="1" w:space="0" w:color="000000"/>
              <w:bottom w:val="single" w:sz="1" w:space="0" w:color="000000"/>
              <w:right w:val="single" w:sz="1" w:space="0" w:color="000000"/>
            </w:tcBorders>
          </w:tcPr>
          <w:p w:rsidR="00732C26" w:rsidRPr="00E26928" w:rsidRDefault="00732C26">
            <w:pPr>
              <w:pStyle w:val="LevelAssessment-Description"/>
              <w:snapToGrid w:val="0"/>
              <w:rPr>
                <w:sz w:val="17"/>
                <w:szCs w:val="17"/>
              </w:rPr>
            </w:pPr>
          </w:p>
        </w:tc>
        <w:tc>
          <w:tcPr>
            <w:tcW w:w="5559" w:type="dxa"/>
            <w:gridSpan w:val="2"/>
            <w:tcBorders>
              <w:left w:val="single" w:sz="1" w:space="0" w:color="000000"/>
              <w:bottom w:val="single" w:sz="1" w:space="0" w:color="000000"/>
              <w:right w:val="single" w:sz="1" w:space="0" w:color="000000"/>
            </w:tcBorders>
          </w:tcPr>
          <w:p w:rsidR="00732C26" w:rsidRPr="00E26928" w:rsidRDefault="00732C26">
            <w:pPr>
              <w:pStyle w:val="LevelAssessment-Description"/>
              <w:snapToGrid w:val="0"/>
              <w:rPr>
                <w:sz w:val="17"/>
                <w:szCs w:val="17"/>
              </w:rPr>
            </w:pPr>
          </w:p>
        </w:tc>
      </w:tr>
      <w:tr w:rsidR="00732C26" w:rsidRPr="00E26928" w:rsidTr="00FF6A73">
        <w:tblPrEx>
          <w:tblCellMar>
            <w:top w:w="0" w:type="dxa"/>
            <w:bottom w:w="113" w:type="dxa"/>
          </w:tblCellMar>
        </w:tblPrEx>
        <w:trPr>
          <w:gridAfter w:val="1"/>
          <w:wAfter w:w="181" w:type="dxa"/>
          <w:trHeight w:val="226"/>
        </w:trPr>
        <w:tc>
          <w:tcPr>
            <w:tcW w:w="3398" w:type="dxa"/>
            <w:gridSpan w:val="2"/>
          </w:tcPr>
          <w:p w:rsidR="00732C26" w:rsidRPr="00E26928" w:rsidRDefault="00732C26">
            <w:pPr>
              <w:pStyle w:val="CVNormal"/>
              <w:snapToGrid w:val="0"/>
              <w:rPr>
                <w:sz w:val="19"/>
                <w:szCs w:val="19"/>
              </w:rPr>
            </w:pPr>
          </w:p>
        </w:tc>
        <w:tc>
          <w:tcPr>
            <w:tcW w:w="7317" w:type="dxa"/>
            <w:gridSpan w:val="11"/>
            <w:tcBorders>
              <w:left w:val="single" w:sz="1" w:space="0" w:color="000000"/>
            </w:tcBorders>
          </w:tcPr>
          <w:p w:rsidR="00732C26" w:rsidRPr="00E26928" w:rsidRDefault="00732C26">
            <w:pPr>
              <w:pStyle w:val="LevelAssessment-Note"/>
              <w:snapToGrid w:val="0"/>
              <w:rPr>
                <w:sz w:val="17"/>
                <w:szCs w:val="17"/>
              </w:rPr>
            </w:pPr>
            <w:r w:rsidRPr="00E26928">
              <w:rPr>
                <w:sz w:val="17"/>
                <w:szCs w:val="17"/>
              </w:rPr>
              <w:t xml:space="preserve">(*)  Quadro comune europeo di riferimento per le lingue </w:t>
            </w:r>
          </w:p>
        </w:tc>
        <w:tc>
          <w:tcPr>
            <w:tcW w:w="7613" w:type="dxa"/>
            <w:gridSpan w:val="2"/>
            <w:tcBorders>
              <w:left w:val="single" w:sz="1" w:space="0" w:color="000000"/>
            </w:tcBorders>
          </w:tcPr>
          <w:p w:rsidR="00732C26" w:rsidRPr="00E26928" w:rsidRDefault="00732C26">
            <w:pPr>
              <w:pStyle w:val="LevelAssessment-Note"/>
              <w:snapToGrid w:val="0"/>
              <w:rPr>
                <w:sz w:val="17"/>
                <w:szCs w:val="17"/>
              </w:rPr>
            </w:pPr>
          </w:p>
        </w:tc>
        <w:tc>
          <w:tcPr>
            <w:tcW w:w="7612" w:type="dxa"/>
            <w:gridSpan w:val="2"/>
            <w:tcBorders>
              <w:left w:val="single" w:sz="1" w:space="0" w:color="000000"/>
            </w:tcBorders>
          </w:tcPr>
          <w:p w:rsidR="00732C26" w:rsidRPr="00E26928" w:rsidRDefault="00732C26">
            <w:pPr>
              <w:pStyle w:val="LevelAssessment-Note"/>
              <w:snapToGrid w:val="0"/>
              <w:rPr>
                <w:sz w:val="17"/>
                <w:szCs w:val="17"/>
              </w:rPr>
            </w:pPr>
          </w:p>
        </w:tc>
        <w:tc>
          <w:tcPr>
            <w:tcW w:w="5559" w:type="dxa"/>
            <w:gridSpan w:val="2"/>
            <w:tcBorders>
              <w:left w:val="single" w:sz="1" w:space="0" w:color="000000"/>
            </w:tcBorders>
          </w:tcPr>
          <w:p w:rsidR="00732C26" w:rsidRPr="00E26928" w:rsidRDefault="00732C26">
            <w:pPr>
              <w:pStyle w:val="LevelAssessment-Note"/>
              <w:snapToGrid w:val="0"/>
              <w:rPr>
                <w:sz w:val="17"/>
                <w:szCs w:val="17"/>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C26" w:rsidRPr="00E26928" w:rsidRDefault="00732C26">
            <w:pPr>
              <w:pStyle w:val="CVHeading2-FirstLine"/>
              <w:snapToGrid w:val="0"/>
              <w:rPr>
                <w:sz w:val="21"/>
                <w:szCs w:val="21"/>
              </w:rPr>
            </w:pPr>
            <w:r w:rsidRPr="00E26928">
              <w:rPr>
                <w:sz w:val="21"/>
                <w:szCs w:val="21"/>
              </w:rPr>
              <w:t>Capacità e competenze sociali</w:t>
            </w:r>
          </w:p>
        </w:tc>
        <w:tc>
          <w:tcPr>
            <w:tcW w:w="7317" w:type="dxa"/>
            <w:gridSpan w:val="11"/>
            <w:tcBorders>
              <w:left w:val="single" w:sz="1" w:space="0" w:color="000000"/>
            </w:tcBorders>
          </w:tcPr>
          <w:p w:rsidR="00732C26" w:rsidRPr="00E26928" w:rsidRDefault="00732C26">
            <w:pPr>
              <w:pStyle w:val="CVNormal-FirstLine"/>
              <w:snapToGrid w:val="0"/>
              <w:rPr>
                <w:sz w:val="19"/>
                <w:szCs w:val="19"/>
              </w:rPr>
            </w:pPr>
            <w:r w:rsidRPr="00E26928">
              <w:rPr>
                <w:sz w:val="19"/>
                <w:szCs w:val="19"/>
              </w:rPr>
              <w:t>Descrivere tali competenze e indicare dove sono state acquisite. (facoltativo, v. istruzioni)</w:t>
            </w:r>
          </w:p>
        </w:tc>
        <w:tc>
          <w:tcPr>
            <w:tcW w:w="7613" w:type="dxa"/>
            <w:gridSpan w:val="2"/>
            <w:tcBorders>
              <w:left w:val="single" w:sz="1" w:space="0" w:color="000000"/>
            </w:tcBorders>
          </w:tcPr>
          <w:p w:rsidR="00732C26" w:rsidRPr="00E26928" w:rsidRDefault="00732C26">
            <w:pPr>
              <w:pStyle w:val="CVNormal-FirstLine"/>
              <w:snapToGrid w:val="0"/>
              <w:rPr>
                <w:sz w:val="19"/>
                <w:szCs w:val="19"/>
              </w:rPr>
            </w:pPr>
          </w:p>
        </w:tc>
        <w:tc>
          <w:tcPr>
            <w:tcW w:w="7612" w:type="dxa"/>
            <w:gridSpan w:val="2"/>
            <w:tcBorders>
              <w:left w:val="single" w:sz="1" w:space="0" w:color="000000"/>
            </w:tcBorders>
          </w:tcPr>
          <w:p w:rsidR="00732C26" w:rsidRPr="00E26928" w:rsidRDefault="00732C26">
            <w:pPr>
              <w:pStyle w:val="CVNormal-FirstLine"/>
              <w:snapToGrid w:val="0"/>
              <w:rPr>
                <w:sz w:val="19"/>
                <w:szCs w:val="19"/>
              </w:rPr>
            </w:pPr>
          </w:p>
        </w:tc>
        <w:tc>
          <w:tcPr>
            <w:tcW w:w="5559" w:type="dxa"/>
            <w:gridSpan w:val="2"/>
            <w:tcBorders>
              <w:left w:val="single" w:sz="1" w:space="0" w:color="000000"/>
            </w:tcBorders>
          </w:tcPr>
          <w:p w:rsidR="00732C26" w:rsidRPr="00E26928" w:rsidRDefault="00732C26">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C26" w:rsidRPr="00E26928" w:rsidRDefault="00732C26">
            <w:pPr>
              <w:pStyle w:val="CVHeading2-FirstLine"/>
              <w:snapToGrid w:val="0"/>
              <w:rPr>
                <w:sz w:val="21"/>
                <w:szCs w:val="21"/>
              </w:rPr>
            </w:pPr>
            <w:r w:rsidRPr="00E26928">
              <w:rPr>
                <w:sz w:val="21"/>
                <w:szCs w:val="21"/>
              </w:rPr>
              <w:t>Capacità e competenze organizzative</w:t>
            </w:r>
          </w:p>
        </w:tc>
        <w:tc>
          <w:tcPr>
            <w:tcW w:w="7317" w:type="dxa"/>
            <w:gridSpan w:val="11"/>
            <w:tcBorders>
              <w:left w:val="single" w:sz="1" w:space="0" w:color="000000"/>
            </w:tcBorders>
          </w:tcPr>
          <w:p w:rsidR="00732C26" w:rsidRPr="00E26928" w:rsidRDefault="00732C26">
            <w:pPr>
              <w:pStyle w:val="CVNormal-FirstLine"/>
              <w:snapToGrid w:val="0"/>
              <w:rPr>
                <w:sz w:val="19"/>
                <w:szCs w:val="19"/>
              </w:rPr>
            </w:pPr>
            <w:r w:rsidRPr="00E26928">
              <w:rPr>
                <w:sz w:val="19"/>
                <w:szCs w:val="19"/>
              </w:rPr>
              <w:t>Descrivere tali competenze e indicare dove sono state acquisite. (facoltativo, v. istruzioni)</w:t>
            </w:r>
          </w:p>
        </w:tc>
        <w:tc>
          <w:tcPr>
            <w:tcW w:w="7613" w:type="dxa"/>
            <w:gridSpan w:val="2"/>
            <w:tcBorders>
              <w:left w:val="single" w:sz="1" w:space="0" w:color="000000"/>
            </w:tcBorders>
          </w:tcPr>
          <w:p w:rsidR="00732C26" w:rsidRPr="00E26928" w:rsidRDefault="00732C26">
            <w:pPr>
              <w:pStyle w:val="CVNormal-FirstLine"/>
              <w:snapToGrid w:val="0"/>
              <w:rPr>
                <w:sz w:val="19"/>
                <w:szCs w:val="19"/>
              </w:rPr>
            </w:pPr>
          </w:p>
        </w:tc>
        <w:tc>
          <w:tcPr>
            <w:tcW w:w="7612" w:type="dxa"/>
            <w:gridSpan w:val="2"/>
            <w:tcBorders>
              <w:left w:val="single" w:sz="1" w:space="0" w:color="000000"/>
            </w:tcBorders>
          </w:tcPr>
          <w:p w:rsidR="00732C26" w:rsidRPr="00E26928" w:rsidRDefault="00732C26">
            <w:pPr>
              <w:pStyle w:val="CVNormal-FirstLine"/>
              <w:snapToGrid w:val="0"/>
              <w:rPr>
                <w:sz w:val="19"/>
                <w:szCs w:val="19"/>
              </w:rPr>
            </w:pPr>
          </w:p>
        </w:tc>
        <w:tc>
          <w:tcPr>
            <w:tcW w:w="5559" w:type="dxa"/>
            <w:gridSpan w:val="2"/>
            <w:tcBorders>
              <w:left w:val="single" w:sz="1" w:space="0" w:color="000000"/>
            </w:tcBorders>
          </w:tcPr>
          <w:p w:rsidR="00732C26" w:rsidRPr="00E26928" w:rsidRDefault="00732C26">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C26" w:rsidRPr="00E26928" w:rsidRDefault="00732C26">
            <w:pPr>
              <w:pStyle w:val="CVHeading2-FirstLine"/>
              <w:snapToGrid w:val="0"/>
              <w:rPr>
                <w:sz w:val="21"/>
                <w:szCs w:val="21"/>
              </w:rPr>
            </w:pPr>
            <w:r w:rsidRPr="00E26928">
              <w:rPr>
                <w:sz w:val="21"/>
                <w:szCs w:val="21"/>
              </w:rPr>
              <w:t>Capacità e competenze tecniche</w:t>
            </w:r>
          </w:p>
        </w:tc>
        <w:tc>
          <w:tcPr>
            <w:tcW w:w="7317" w:type="dxa"/>
            <w:gridSpan w:val="11"/>
            <w:tcBorders>
              <w:left w:val="single" w:sz="1" w:space="0" w:color="000000"/>
            </w:tcBorders>
          </w:tcPr>
          <w:p w:rsidR="00732C26" w:rsidRPr="00E26928" w:rsidRDefault="00732C26">
            <w:pPr>
              <w:pStyle w:val="CVNormal-FirstLine"/>
              <w:snapToGrid w:val="0"/>
              <w:rPr>
                <w:sz w:val="19"/>
                <w:szCs w:val="19"/>
              </w:rPr>
            </w:pPr>
            <w:r w:rsidRPr="00E26928">
              <w:rPr>
                <w:sz w:val="19"/>
                <w:szCs w:val="19"/>
              </w:rPr>
              <w:t>Descrivere tali competenze e indicare dove sono state acquisite. (facoltativo, v. istruzioni)</w:t>
            </w:r>
          </w:p>
        </w:tc>
        <w:tc>
          <w:tcPr>
            <w:tcW w:w="7613" w:type="dxa"/>
            <w:gridSpan w:val="2"/>
            <w:tcBorders>
              <w:left w:val="single" w:sz="1" w:space="0" w:color="000000"/>
            </w:tcBorders>
          </w:tcPr>
          <w:p w:rsidR="00732C26" w:rsidRPr="00E26928" w:rsidRDefault="00732C26">
            <w:pPr>
              <w:pStyle w:val="CVNormal-FirstLine"/>
              <w:snapToGrid w:val="0"/>
              <w:rPr>
                <w:sz w:val="19"/>
                <w:szCs w:val="19"/>
              </w:rPr>
            </w:pPr>
          </w:p>
        </w:tc>
        <w:tc>
          <w:tcPr>
            <w:tcW w:w="7612" w:type="dxa"/>
            <w:gridSpan w:val="2"/>
            <w:tcBorders>
              <w:left w:val="single" w:sz="1" w:space="0" w:color="000000"/>
            </w:tcBorders>
          </w:tcPr>
          <w:p w:rsidR="00732C26" w:rsidRPr="00E26928" w:rsidRDefault="00732C26">
            <w:pPr>
              <w:pStyle w:val="CVNormal-FirstLine"/>
              <w:snapToGrid w:val="0"/>
              <w:rPr>
                <w:sz w:val="19"/>
                <w:szCs w:val="19"/>
              </w:rPr>
            </w:pPr>
          </w:p>
        </w:tc>
        <w:tc>
          <w:tcPr>
            <w:tcW w:w="5559" w:type="dxa"/>
            <w:gridSpan w:val="2"/>
            <w:tcBorders>
              <w:left w:val="single" w:sz="1" w:space="0" w:color="000000"/>
            </w:tcBorders>
          </w:tcPr>
          <w:p w:rsidR="00732C26" w:rsidRPr="00E26928" w:rsidRDefault="00732C26">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C26" w:rsidRPr="00E26928" w:rsidRDefault="00732C26">
            <w:pPr>
              <w:pStyle w:val="CVHeading2-FirstLine"/>
              <w:snapToGrid w:val="0"/>
              <w:rPr>
                <w:sz w:val="21"/>
                <w:szCs w:val="21"/>
              </w:rPr>
            </w:pPr>
            <w:r w:rsidRPr="00E26928">
              <w:rPr>
                <w:sz w:val="21"/>
                <w:szCs w:val="21"/>
              </w:rPr>
              <w:t>Capacità e competenze informatiche</w:t>
            </w:r>
          </w:p>
        </w:tc>
        <w:tc>
          <w:tcPr>
            <w:tcW w:w="7317" w:type="dxa"/>
            <w:gridSpan w:val="11"/>
            <w:tcBorders>
              <w:left w:val="single" w:sz="1" w:space="0" w:color="000000"/>
            </w:tcBorders>
          </w:tcPr>
          <w:p w:rsidR="00732C26" w:rsidRPr="00E26928" w:rsidRDefault="00732C26">
            <w:pPr>
              <w:pStyle w:val="CVNormal-FirstLine"/>
              <w:snapToGrid w:val="0"/>
              <w:rPr>
                <w:sz w:val="19"/>
                <w:szCs w:val="19"/>
              </w:rPr>
            </w:pPr>
            <w:r w:rsidRPr="00E26928">
              <w:rPr>
                <w:sz w:val="19"/>
                <w:szCs w:val="19"/>
              </w:rPr>
              <w:t>Descrivere tali competenze e indicare dove sono state acquisite. (facoltativo, v. istruzioni)</w:t>
            </w:r>
          </w:p>
        </w:tc>
        <w:tc>
          <w:tcPr>
            <w:tcW w:w="7613" w:type="dxa"/>
            <w:gridSpan w:val="2"/>
            <w:tcBorders>
              <w:left w:val="single" w:sz="1" w:space="0" w:color="000000"/>
            </w:tcBorders>
          </w:tcPr>
          <w:p w:rsidR="00732C26" w:rsidRPr="00E26928" w:rsidRDefault="00732C26">
            <w:pPr>
              <w:pStyle w:val="CVNormal-FirstLine"/>
              <w:snapToGrid w:val="0"/>
              <w:rPr>
                <w:sz w:val="19"/>
                <w:szCs w:val="19"/>
              </w:rPr>
            </w:pPr>
          </w:p>
        </w:tc>
        <w:tc>
          <w:tcPr>
            <w:tcW w:w="7612" w:type="dxa"/>
            <w:gridSpan w:val="2"/>
            <w:tcBorders>
              <w:left w:val="single" w:sz="1" w:space="0" w:color="000000"/>
            </w:tcBorders>
          </w:tcPr>
          <w:p w:rsidR="00732C26" w:rsidRPr="00E26928" w:rsidRDefault="00732C26">
            <w:pPr>
              <w:pStyle w:val="CVNormal-FirstLine"/>
              <w:snapToGrid w:val="0"/>
              <w:rPr>
                <w:sz w:val="19"/>
                <w:szCs w:val="19"/>
              </w:rPr>
            </w:pPr>
          </w:p>
        </w:tc>
        <w:tc>
          <w:tcPr>
            <w:tcW w:w="5559" w:type="dxa"/>
            <w:gridSpan w:val="2"/>
            <w:tcBorders>
              <w:left w:val="single" w:sz="1" w:space="0" w:color="000000"/>
            </w:tcBorders>
          </w:tcPr>
          <w:p w:rsidR="00732C26" w:rsidRPr="00E26928" w:rsidRDefault="00732C26">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C26" w:rsidRPr="00E26928" w:rsidRDefault="00732C26">
            <w:pPr>
              <w:pStyle w:val="CVHeading2-FirstLine"/>
              <w:snapToGrid w:val="0"/>
              <w:rPr>
                <w:sz w:val="21"/>
                <w:szCs w:val="21"/>
              </w:rPr>
            </w:pPr>
            <w:r w:rsidRPr="00E26928">
              <w:rPr>
                <w:sz w:val="21"/>
                <w:szCs w:val="21"/>
              </w:rPr>
              <w:t>Capacità e competenze artistiche</w:t>
            </w:r>
          </w:p>
        </w:tc>
        <w:tc>
          <w:tcPr>
            <w:tcW w:w="7317" w:type="dxa"/>
            <w:gridSpan w:val="11"/>
            <w:tcBorders>
              <w:left w:val="single" w:sz="1" w:space="0" w:color="000000"/>
            </w:tcBorders>
          </w:tcPr>
          <w:p w:rsidR="00732C26" w:rsidRPr="00E26928" w:rsidRDefault="00732C26">
            <w:pPr>
              <w:pStyle w:val="CVNormal-FirstLine"/>
              <w:snapToGrid w:val="0"/>
              <w:rPr>
                <w:sz w:val="19"/>
                <w:szCs w:val="19"/>
              </w:rPr>
            </w:pPr>
            <w:r w:rsidRPr="00E26928">
              <w:rPr>
                <w:sz w:val="19"/>
                <w:szCs w:val="19"/>
              </w:rPr>
              <w:t>Descrivere tali competenze e indicare dove sono state acquisite. (facoltativo, v. istruzioni)</w:t>
            </w:r>
          </w:p>
        </w:tc>
        <w:tc>
          <w:tcPr>
            <w:tcW w:w="7613" w:type="dxa"/>
            <w:gridSpan w:val="2"/>
            <w:tcBorders>
              <w:left w:val="single" w:sz="1" w:space="0" w:color="000000"/>
            </w:tcBorders>
          </w:tcPr>
          <w:p w:rsidR="00732C26" w:rsidRPr="00E26928" w:rsidRDefault="00732C26">
            <w:pPr>
              <w:pStyle w:val="CVNormal-FirstLine"/>
              <w:snapToGrid w:val="0"/>
              <w:rPr>
                <w:sz w:val="19"/>
                <w:szCs w:val="19"/>
              </w:rPr>
            </w:pPr>
          </w:p>
        </w:tc>
        <w:tc>
          <w:tcPr>
            <w:tcW w:w="7612" w:type="dxa"/>
            <w:gridSpan w:val="2"/>
            <w:tcBorders>
              <w:left w:val="single" w:sz="1" w:space="0" w:color="000000"/>
            </w:tcBorders>
          </w:tcPr>
          <w:p w:rsidR="00732C26" w:rsidRPr="00E26928" w:rsidRDefault="00732C26">
            <w:pPr>
              <w:pStyle w:val="CVNormal-FirstLine"/>
              <w:snapToGrid w:val="0"/>
              <w:rPr>
                <w:sz w:val="19"/>
                <w:szCs w:val="19"/>
              </w:rPr>
            </w:pPr>
          </w:p>
        </w:tc>
        <w:tc>
          <w:tcPr>
            <w:tcW w:w="5559" w:type="dxa"/>
            <w:gridSpan w:val="2"/>
            <w:tcBorders>
              <w:left w:val="single" w:sz="1" w:space="0" w:color="000000"/>
            </w:tcBorders>
          </w:tcPr>
          <w:p w:rsidR="00732C26" w:rsidRPr="00E26928" w:rsidRDefault="00732C26">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C26" w:rsidRPr="00E26928" w:rsidRDefault="00732C26">
            <w:pPr>
              <w:pStyle w:val="CVHeading2-FirstLine"/>
              <w:snapToGrid w:val="0"/>
              <w:rPr>
                <w:sz w:val="21"/>
                <w:szCs w:val="21"/>
              </w:rPr>
            </w:pPr>
            <w:r w:rsidRPr="00E26928">
              <w:rPr>
                <w:sz w:val="21"/>
                <w:szCs w:val="21"/>
              </w:rPr>
              <w:t>Altre capacità e competenze</w:t>
            </w:r>
          </w:p>
        </w:tc>
        <w:tc>
          <w:tcPr>
            <w:tcW w:w="7317" w:type="dxa"/>
            <w:gridSpan w:val="11"/>
            <w:tcBorders>
              <w:left w:val="single" w:sz="1" w:space="0" w:color="000000"/>
            </w:tcBorders>
          </w:tcPr>
          <w:p w:rsidR="00732C26" w:rsidRPr="00E26928" w:rsidRDefault="00732C26">
            <w:pPr>
              <w:pStyle w:val="CVNormal-FirstLine"/>
              <w:snapToGrid w:val="0"/>
              <w:rPr>
                <w:sz w:val="19"/>
                <w:szCs w:val="19"/>
              </w:rPr>
            </w:pPr>
            <w:r w:rsidRPr="00E26928">
              <w:rPr>
                <w:sz w:val="19"/>
                <w:szCs w:val="19"/>
              </w:rPr>
              <w:t>Descrivere tali competenze e indicare dove sono state acquisite. (facoltativo, v. istruzioni)</w:t>
            </w:r>
          </w:p>
        </w:tc>
        <w:tc>
          <w:tcPr>
            <w:tcW w:w="7613" w:type="dxa"/>
            <w:gridSpan w:val="2"/>
            <w:tcBorders>
              <w:left w:val="single" w:sz="1" w:space="0" w:color="000000"/>
            </w:tcBorders>
          </w:tcPr>
          <w:p w:rsidR="00732C26" w:rsidRPr="00E26928" w:rsidRDefault="00732C26">
            <w:pPr>
              <w:pStyle w:val="CVNormal-FirstLine"/>
              <w:snapToGrid w:val="0"/>
              <w:rPr>
                <w:sz w:val="19"/>
                <w:szCs w:val="19"/>
              </w:rPr>
            </w:pPr>
          </w:p>
        </w:tc>
        <w:tc>
          <w:tcPr>
            <w:tcW w:w="7612" w:type="dxa"/>
            <w:gridSpan w:val="2"/>
            <w:tcBorders>
              <w:left w:val="single" w:sz="1" w:space="0" w:color="000000"/>
            </w:tcBorders>
          </w:tcPr>
          <w:p w:rsidR="00732C26" w:rsidRPr="00E26928" w:rsidRDefault="00732C26">
            <w:pPr>
              <w:pStyle w:val="CVNormal-FirstLine"/>
              <w:snapToGrid w:val="0"/>
              <w:rPr>
                <w:sz w:val="19"/>
                <w:szCs w:val="19"/>
              </w:rPr>
            </w:pPr>
          </w:p>
        </w:tc>
        <w:tc>
          <w:tcPr>
            <w:tcW w:w="5559" w:type="dxa"/>
            <w:gridSpan w:val="2"/>
            <w:tcBorders>
              <w:left w:val="single" w:sz="1" w:space="0" w:color="000000"/>
            </w:tcBorders>
          </w:tcPr>
          <w:p w:rsidR="00732C26" w:rsidRPr="00E26928" w:rsidRDefault="00732C26">
            <w:pPr>
              <w:pStyle w:val="CVNormal-FirstLine"/>
              <w:snapToGrid w:val="0"/>
              <w:rPr>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49"/>
        </w:trPr>
        <w:tc>
          <w:tcPr>
            <w:tcW w:w="3398" w:type="dxa"/>
            <w:gridSpan w:val="2"/>
          </w:tcPr>
          <w:p w:rsidR="00732C26" w:rsidRPr="00E26928" w:rsidRDefault="00732C26">
            <w:pPr>
              <w:pStyle w:val="CVHeading2-FirstLine"/>
              <w:snapToGrid w:val="0"/>
              <w:rPr>
                <w:sz w:val="21"/>
                <w:szCs w:val="21"/>
              </w:rPr>
            </w:pPr>
            <w:r w:rsidRPr="00E26928">
              <w:rPr>
                <w:sz w:val="21"/>
                <w:szCs w:val="21"/>
              </w:rPr>
              <w:t>Patente</w:t>
            </w:r>
          </w:p>
        </w:tc>
        <w:tc>
          <w:tcPr>
            <w:tcW w:w="7317" w:type="dxa"/>
            <w:gridSpan w:val="11"/>
            <w:tcBorders>
              <w:left w:val="single" w:sz="1" w:space="0" w:color="000000"/>
            </w:tcBorders>
          </w:tcPr>
          <w:p w:rsidR="00732C26" w:rsidRPr="00E26928" w:rsidRDefault="00732C26" w:rsidP="003D3B97">
            <w:pPr>
              <w:pStyle w:val="CVNormal-FirstLine"/>
              <w:snapToGrid w:val="0"/>
              <w:rPr>
                <w:b/>
                <w:sz w:val="19"/>
                <w:szCs w:val="19"/>
              </w:rPr>
            </w:pPr>
            <w:r w:rsidRPr="00E26928">
              <w:rPr>
                <w:b/>
                <w:sz w:val="19"/>
                <w:szCs w:val="19"/>
              </w:rPr>
              <w:t>Patente di Guida categoria B</w:t>
            </w:r>
          </w:p>
        </w:tc>
        <w:tc>
          <w:tcPr>
            <w:tcW w:w="7613" w:type="dxa"/>
            <w:gridSpan w:val="2"/>
            <w:tcBorders>
              <w:left w:val="single" w:sz="1" w:space="0" w:color="000000"/>
            </w:tcBorders>
          </w:tcPr>
          <w:p w:rsidR="00732C26" w:rsidRPr="00E26928" w:rsidRDefault="00732C26" w:rsidP="003D3B97">
            <w:pPr>
              <w:pStyle w:val="CVNormal-FirstLine"/>
              <w:snapToGrid w:val="0"/>
              <w:rPr>
                <w:b/>
                <w:sz w:val="19"/>
                <w:szCs w:val="19"/>
              </w:rPr>
            </w:pPr>
          </w:p>
        </w:tc>
        <w:tc>
          <w:tcPr>
            <w:tcW w:w="7612" w:type="dxa"/>
            <w:gridSpan w:val="2"/>
            <w:tcBorders>
              <w:left w:val="single" w:sz="1" w:space="0" w:color="000000"/>
            </w:tcBorders>
          </w:tcPr>
          <w:p w:rsidR="00732C26" w:rsidRPr="00E26928" w:rsidRDefault="00732C26" w:rsidP="003D3B97">
            <w:pPr>
              <w:pStyle w:val="CVNormal-FirstLine"/>
              <w:snapToGrid w:val="0"/>
              <w:rPr>
                <w:b/>
                <w:sz w:val="19"/>
                <w:szCs w:val="19"/>
              </w:rPr>
            </w:pPr>
          </w:p>
        </w:tc>
        <w:tc>
          <w:tcPr>
            <w:tcW w:w="5559" w:type="dxa"/>
            <w:gridSpan w:val="2"/>
            <w:tcBorders>
              <w:left w:val="single" w:sz="1" w:space="0" w:color="000000"/>
            </w:tcBorders>
          </w:tcPr>
          <w:p w:rsidR="00732C26" w:rsidRPr="00E26928" w:rsidRDefault="00732C26" w:rsidP="003D3B97">
            <w:pPr>
              <w:pStyle w:val="CVNormal-FirstLine"/>
              <w:snapToGrid w:val="0"/>
              <w:rPr>
                <w:b/>
                <w:sz w:val="19"/>
                <w:szCs w:val="19"/>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pPr>
              <w:pStyle w:val="CVSpacer"/>
              <w:snapToGrid w:val="0"/>
              <w:rPr>
                <w:sz w:val="8"/>
                <w:szCs w:val="8"/>
              </w:rPr>
            </w:pPr>
          </w:p>
        </w:tc>
        <w:tc>
          <w:tcPr>
            <w:tcW w:w="7613" w:type="dxa"/>
            <w:gridSpan w:val="2"/>
            <w:tcBorders>
              <w:left w:val="single" w:sz="1" w:space="0" w:color="000000"/>
            </w:tcBorders>
          </w:tcPr>
          <w:p w:rsidR="00732C26" w:rsidRPr="00E26928" w:rsidRDefault="00732C26">
            <w:pPr>
              <w:pStyle w:val="CVSpacer"/>
              <w:snapToGrid w:val="0"/>
              <w:rPr>
                <w:sz w:val="8"/>
                <w:szCs w:val="8"/>
              </w:rPr>
            </w:pPr>
          </w:p>
        </w:tc>
        <w:tc>
          <w:tcPr>
            <w:tcW w:w="7612" w:type="dxa"/>
            <w:gridSpan w:val="2"/>
            <w:tcBorders>
              <w:left w:val="single" w:sz="1" w:space="0" w:color="000000"/>
            </w:tcBorders>
          </w:tcPr>
          <w:p w:rsidR="00732C26" w:rsidRPr="00E26928" w:rsidRDefault="00732C26">
            <w:pPr>
              <w:pStyle w:val="CVSpacer"/>
              <w:snapToGrid w:val="0"/>
              <w:rPr>
                <w:sz w:val="8"/>
                <w:szCs w:val="8"/>
              </w:rPr>
            </w:pPr>
          </w:p>
        </w:tc>
        <w:tc>
          <w:tcPr>
            <w:tcW w:w="5559" w:type="dxa"/>
            <w:gridSpan w:val="2"/>
            <w:tcBorders>
              <w:left w:val="single" w:sz="1" w:space="0" w:color="000000"/>
            </w:tcBorders>
          </w:tcPr>
          <w:p w:rsidR="00732C26" w:rsidRPr="00E26928" w:rsidRDefault="00732C26">
            <w:pPr>
              <w:pStyle w:val="CVSpacer"/>
              <w:snapToGrid w:val="0"/>
              <w:rPr>
                <w:sz w:val="8"/>
                <w:szCs w:val="8"/>
              </w:rPr>
            </w:pPr>
          </w:p>
        </w:tc>
      </w:tr>
      <w:tr w:rsidR="00732C26" w:rsidRPr="00E26928" w:rsidTr="00FF6A73">
        <w:trPr>
          <w:gridAfter w:val="1"/>
          <w:wAfter w:w="181" w:type="dxa"/>
          <w:trHeight w:val="274"/>
        </w:trPr>
        <w:tc>
          <w:tcPr>
            <w:tcW w:w="3398" w:type="dxa"/>
            <w:gridSpan w:val="2"/>
          </w:tcPr>
          <w:p w:rsidR="00193932" w:rsidRPr="00E26928" w:rsidRDefault="00193932">
            <w:pPr>
              <w:pStyle w:val="CVHeading1"/>
              <w:snapToGrid w:val="0"/>
              <w:rPr>
                <w:b w:val="0"/>
                <w:sz w:val="23"/>
                <w:szCs w:val="23"/>
              </w:rPr>
            </w:pPr>
          </w:p>
          <w:p w:rsidR="00193932" w:rsidRPr="00E26928" w:rsidRDefault="00ED7F44">
            <w:pPr>
              <w:pStyle w:val="CVHeading1"/>
              <w:snapToGrid w:val="0"/>
              <w:rPr>
                <w:sz w:val="27"/>
                <w:szCs w:val="28"/>
              </w:rPr>
            </w:pPr>
            <w:r w:rsidRPr="00E26928">
              <w:rPr>
                <w:color w:val="FF0000"/>
                <w:sz w:val="27"/>
                <w:szCs w:val="28"/>
              </w:rPr>
              <w:t>Ulteriori informazioni</w:t>
            </w:r>
          </w:p>
          <w:p w:rsidR="00732C26" w:rsidRPr="00E26928" w:rsidRDefault="00732C26">
            <w:pPr>
              <w:pStyle w:val="CVHeading1"/>
              <w:snapToGrid w:val="0"/>
              <w:rPr>
                <w:b w:val="0"/>
                <w:color w:val="FF0000"/>
                <w:sz w:val="23"/>
                <w:szCs w:val="23"/>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3D74E8" w:rsidRPr="00E26928" w:rsidRDefault="003D74E8" w:rsidP="003D74E8">
            <w:pPr>
              <w:rPr>
                <w:sz w:val="19"/>
                <w:szCs w:val="19"/>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6A28E4" w:rsidRPr="00E26928" w:rsidRDefault="006A28E4" w:rsidP="003D74E8">
            <w:pPr>
              <w:jc w:val="center"/>
              <w:rPr>
                <w:rFonts w:ascii="Times New Roman" w:hAnsi="Times New Roman"/>
                <w:b/>
                <w:sz w:val="31"/>
                <w:szCs w:val="31"/>
              </w:rPr>
            </w:pPr>
          </w:p>
          <w:p w:rsidR="00E26928" w:rsidRDefault="00E26928" w:rsidP="003D74E8">
            <w:pPr>
              <w:jc w:val="center"/>
              <w:rPr>
                <w:rFonts w:ascii="Times New Roman" w:hAnsi="Times New Roman"/>
                <w:b/>
                <w:sz w:val="31"/>
                <w:szCs w:val="31"/>
              </w:rPr>
            </w:pPr>
          </w:p>
          <w:p w:rsidR="00E26928" w:rsidRDefault="00E26928" w:rsidP="003D74E8">
            <w:pPr>
              <w:jc w:val="center"/>
              <w:rPr>
                <w:rFonts w:ascii="Times New Roman" w:hAnsi="Times New Roman"/>
                <w:b/>
                <w:sz w:val="31"/>
                <w:szCs w:val="31"/>
              </w:rPr>
            </w:pPr>
          </w:p>
          <w:p w:rsidR="00E26928" w:rsidRDefault="00E26928" w:rsidP="003D74E8">
            <w:pPr>
              <w:jc w:val="center"/>
              <w:rPr>
                <w:rFonts w:ascii="Times New Roman" w:hAnsi="Times New Roman"/>
                <w:b/>
                <w:sz w:val="31"/>
                <w:szCs w:val="31"/>
              </w:rPr>
            </w:pPr>
          </w:p>
          <w:p w:rsidR="00E26928" w:rsidRDefault="00E26928" w:rsidP="003D74E8">
            <w:pPr>
              <w:jc w:val="center"/>
              <w:rPr>
                <w:rFonts w:ascii="Times New Roman" w:hAnsi="Times New Roman"/>
                <w:b/>
                <w:sz w:val="31"/>
                <w:szCs w:val="31"/>
              </w:rPr>
            </w:pPr>
          </w:p>
          <w:p w:rsidR="00E26928" w:rsidRDefault="00E26928" w:rsidP="003D74E8">
            <w:pPr>
              <w:jc w:val="center"/>
              <w:rPr>
                <w:rFonts w:ascii="Times New Roman" w:hAnsi="Times New Roman"/>
                <w:b/>
                <w:sz w:val="31"/>
                <w:szCs w:val="31"/>
              </w:rPr>
            </w:pPr>
          </w:p>
          <w:p w:rsidR="00E26928" w:rsidRDefault="00E26928" w:rsidP="003D74E8">
            <w:pPr>
              <w:jc w:val="center"/>
              <w:rPr>
                <w:rFonts w:ascii="Times New Roman" w:hAnsi="Times New Roman"/>
                <w:b/>
                <w:sz w:val="31"/>
                <w:szCs w:val="31"/>
              </w:rPr>
            </w:pPr>
          </w:p>
          <w:p w:rsidR="00E26928" w:rsidRDefault="00E26928" w:rsidP="003D74E8">
            <w:pPr>
              <w:jc w:val="center"/>
              <w:rPr>
                <w:rFonts w:ascii="Times New Roman" w:hAnsi="Times New Roman"/>
                <w:b/>
                <w:sz w:val="31"/>
                <w:szCs w:val="31"/>
              </w:rPr>
            </w:pPr>
          </w:p>
          <w:p w:rsidR="003D74E8" w:rsidRPr="00E26928" w:rsidRDefault="003D74E8" w:rsidP="003D74E8">
            <w:pPr>
              <w:jc w:val="center"/>
              <w:rPr>
                <w:rFonts w:ascii="Times New Roman" w:hAnsi="Times New Roman"/>
                <w:b/>
                <w:sz w:val="31"/>
                <w:szCs w:val="31"/>
              </w:rPr>
            </w:pPr>
            <w:r w:rsidRPr="00E26928">
              <w:rPr>
                <w:rFonts w:ascii="Times New Roman" w:hAnsi="Times New Roman"/>
                <w:b/>
                <w:sz w:val="31"/>
                <w:szCs w:val="31"/>
              </w:rPr>
              <w:t xml:space="preserve">    </w:t>
            </w:r>
          </w:p>
        </w:tc>
        <w:tc>
          <w:tcPr>
            <w:tcW w:w="7317" w:type="dxa"/>
            <w:gridSpan w:val="11"/>
            <w:tcBorders>
              <w:left w:val="single" w:sz="1" w:space="0" w:color="000000"/>
            </w:tcBorders>
          </w:tcPr>
          <w:p w:rsidR="00193932"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103209" w:rsidRDefault="00103209"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Pr>
                <w:sz w:val="27"/>
                <w:szCs w:val="27"/>
              </w:rPr>
              <w:t xml:space="preserve">Il </w:t>
            </w:r>
            <w:r w:rsidRPr="006322FE">
              <w:rPr>
                <w:b/>
                <w:sz w:val="27"/>
                <w:szCs w:val="27"/>
              </w:rPr>
              <w:t xml:space="preserve">13-14 </w:t>
            </w:r>
            <w:r w:rsidR="006322FE" w:rsidRPr="006322FE">
              <w:rPr>
                <w:b/>
                <w:sz w:val="27"/>
                <w:szCs w:val="27"/>
              </w:rPr>
              <w:t>ottobre 2012</w:t>
            </w:r>
            <w:r w:rsidR="006322FE">
              <w:rPr>
                <w:sz w:val="27"/>
                <w:szCs w:val="27"/>
              </w:rPr>
              <w:t xml:space="preserve"> a Bologna, partecipa in qualità di Rappresentate dell’ Associazione </w:t>
            </w:r>
            <w:proofErr w:type="spellStart"/>
            <w:r w:rsidR="006322FE">
              <w:rPr>
                <w:sz w:val="27"/>
                <w:szCs w:val="27"/>
              </w:rPr>
              <w:t>A.I.D.</w:t>
            </w:r>
            <w:proofErr w:type="spellEnd"/>
            <w:r w:rsidR="006322FE">
              <w:rPr>
                <w:sz w:val="27"/>
                <w:szCs w:val="27"/>
              </w:rPr>
              <w:t xml:space="preserve"> alla </w:t>
            </w:r>
            <w:proofErr w:type="spellStart"/>
            <w:r w:rsidR="006322FE">
              <w:rPr>
                <w:sz w:val="27"/>
                <w:szCs w:val="27"/>
              </w:rPr>
              <w:t>II^</w:t>
            </w:r>
            <w:proofErr w:type="spellEnd"/>
            <w:r w:rsidR="006322FE">
              <w:rPr>
                <w:sz w:val="27"/>
                <w:szCs w:val="27"/>
              </w:rPr>
              <w:t xml:space="preserve"> Conferenza Nazionale delle Associazioni di Volontariato, organizzata da Diabete Italia.</w:t>
            </w:r>
          </w:p>
          <w:p w:rsidR="006322FE" w:rsidRPr="00E26928" w:rsidRDefault="006322F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103209" w:rsidRPr="00E26928" w:rsidRDefault="00103209" w:rsidP="001032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Pr>
                <w:b/>
                <w:sz w:val="27"/>
                <w:szCs w:val="27"/>
              </w:rPr>
              <w:t>10 al 17 - 10</w:t>
            </w:r>
            <w:r w:rsidRPr="00E26928">
              <w:rPr>
                <w:b/>
                <w:sz w:val="27"/>
                <w:szCs w:val="27"/>
              </w:rPr>
              <w:t>-2012</w:t>
            </w:r>
            <w:r w:rsidRPr="00E26928">
              <w:rPr>
                <w:sz w:val="27"/>
                <w:szCs w:val="27"/>
              </w:rPr>
              <w:t xml:space="preserve">: Roma (RM) partecipa </w:t>
            </w:r>
            <w:r>
              <w:rPr>
                <w:sz w:val="27"/>
                <w:szCs w:val="27"/>
              </w:rPr>
              <w:t>in qualità di relatore al Corso di Aggiornamento “Diabetologia” presso l’Ordine Provinciale di Roma dei Medici Chirurghi e degli Odontoiatri</w:t>
            </w:r>
            <w:r w:rsidRPr="00E26928">
              <w:rPr>
                <w:sz w:val="27"/>
                <w:szCs w:val="27"/>
              </w:rPr>
              <w:t>.</w:t>
            </w:r>
          </w:p>
          <w:p w:rsidR="006A28E4" w:rsidRPr="00E26928" w:rsidRDefault="006A28E4"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8348E" w:rsidRDefault="0098348E"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Pr>
                <w:sz w:val="27"/>
                <w:szCs w:val="27"/>
              </w:rPr>
              <w:t xml:space="preserve">Il </w:t>
            </w:r>
            <w:r w:rsidRPr="00103209">
              <w:rPr>
                <w:b/>
                <w:sz w:val="27"/>
                <w:szCs w:val="27"/>
              </w:rPr>
              <w:t>15-09-2012</w:t>
            </w:r>
            <w:r>
              <w:rPr>
                <w:sz w:val="27"/>
                <w:szCs w:val="27"/>
              </w:rPr>
              <w:t xml:space="preserve"> a Osimo ( AN ), partecipa in qualità di relatore presso l’evento</w:t>
            </w:r>
            <w:r w:rsidR="00103209">
              <w:rPr>
                <w:sz w:val="27"/>
                <w:szCs w:val="27"/>
              </w:rPr>
              <w:t xml:space="preserve">  </w:t>
            </w:r>
            <w:r>
              <w:rPr>
                <w:sz w:val="27"/>
                <w:szCs w:val="27"/>
              </w:rPr>
              <w:t xml:space="preserve"> “ BE FOCUSED</w:t>
            </w:r>
            <w:r w:rsidR="00103209">
              <w:rPr>
                <w:sz w:val="27"/>
                <w:szCs w:val="27"/>
              </w:rPr>
              <w:t xml:space="preserve">” al Convegno </w:t>
            </w:r>
            <w:proofErr w:type="spellStart"/>
            <w:r w:rsidR="00103209">
              <w:rPr>
                <w:sz w:val="27"/>
                <w:szCs w:val="27"/>
              </w:rPr>
              <w:t>Metabolic</w:t>
            </w:r>
            <w:proofErr w:type="spellEnd"/>
            <w:r w:rsidR="00103209">
              <w:rPr>
                <w:sz w:val="27"/>
                <w:szCs w:val="27"/>
              </w:rPr>
              <w:t xml:space="preserve"> and </w:t>
            </w:r>
            <w:proofErr w:type="spellStart"/>
            <w:r w:rsidR="00103209">
              <w:rPr>
                <w:sz w:val="27"/>
                <w:szCs w:val="27"/>
              </w:rPr>
              <w:t>Cardiovascolar</w:t>
            </w:r>
            <w:proofErr w:type="spellEnd"/>
            <w:r w:rsidR="00103209">
              <w:rPr>
                <w:sz w:val="27"/>
                <w:szCs w:val="27"/>
              </w:rPr>
              <w:t xml:space="preserve"> </w:t>
            </w:r>
            <w:proofErr w:type="spellStart"/>
            <w:r w:rsidR="00103209">
              <w:rPr>
                <w:sz w:val="27"/>
                <w:szCs w:val="27"/>
              </w:rPr>
              <w:t>Disease</w:t>
            </w:r>
            <w:proofErr w:type="spellEnd"/>
            <w:r w:rsidR="00103209">
              <w:rPr>
                <w:sz w:val="27"/>
                <w:szCs w:val="27"/>
              </w:rPr>
              <w:t xml:space="preserve"> – Portiamo a Target il Paziente Diabetico.</w:t>
            </w:r>
          </w:p>
          <w:p w:rsidR="00103209" w:rsidRDefault="00103209"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47B8B" w:rsidRPr="00E26928" w:rsidRDefault="00A47B8B"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28-06-2012</w:t>
            </w:r>
            <w:r w:rsidRPr="00E26928">
              <w:rPr>
                <w:sz w:val="27"/>
                <w:szCs w:val="27"/>
              </w:rPr>
              <w:t xml:space="preserve"> Roma, partecipa in qualità di relatore presso l’evento “ADV</w:t>
            </w:r>
            <w:r w:rsidR="006A28E4" w:rsidRPr="00E26928">
              <w:rPr>
                <w:sz w:val="27"/>
                <w:szCs w:val="27"/>
              </w:rPr>
              <w:t>ISORY BOARD CVM”.</w:t>
            </w:r>
          </w:p>
          <w:p w:rsidR="00A47B8B" w:rsidRPr="00E26928" w:rsidRDefault="00A47B8B"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47B8B" w:rsidRPr="00E26928" w:rsidRDefault="00A47B8B"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22/23-06-2012</w:t>
            </w:r>
            <w:r w:rsidRPr="00E26928">
              <w:rPr>
                <w:sz w:val="27"/>
                <w:szCs w:val="27"/>
              </w:rPr>
              <w:t xml:space="preserve"> Roma partecipa in qualità di relatore presso il Policlinico Umberto I di Roma al convegno “Diabete oggi e sue complicanze”</w:t>
            </w:r>
          </w:p>
          <w:p w:rsidR="00A47B8B" w:rsidRPr="00E26928" w:rsidRDefault="00A47B8B"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C0DD5" w:rsidRPr="00E26928" w:rsidRDefault="009C0DD5"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22-06-2012</w:t>
            </w:r>
            <w:r w:rsidRPr="00E26928">
              <w:rPr>
                <w:sz w:val="27"/>
                <w:szCs w:val="27"/>
              </w:rPr>
              <w:t xml:space="preserve"> ha partecipato in qualità di relatore al corso: La gestione del paziente diabetico tenutosi a Roma.</w:t>
            </w:r>
          </w:p>
          <w:p w:rsidR="009C0DD5" w:rsidRPr="00E26928" w:rsidRDefault="009C0DD5"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47B8B" w:rsidRPr="00E26928" w:rsidRDefault="00A47B8B"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20-06-2012</w:t>
            </w:r>
            <w:r w:rsidRPr="00E26928">
              <w:rPr>
                <w:sz w:val="27"/>
                <w:szCs w:val="27"/>
              </w:rPr>
              <w:t xml:space="preserve"> Roma partecipa in qualità di relatore presso l’Auditorium</w:t>
            </w:r>
          </w:p>
          <w:p w:rsidR="00A47B8B" w:rsidRPr="00E26928" w:rsidRDefault="00A47B8B"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Dell’Ara Pacis al 1° Simposio Nazionale sulla sostenibilità del buon compenso del diabete.</w:t>
            </w:r>
          </w:p>
          <w:p w:rsidR="00A47B8B" w:rsidRPr="00E26928" w:rsidRDefault="00A47B8B"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F5DD2" w:rsidRPr="00E26928" w:rsidRDefault="00AA5AEA"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5F5DD2" w:rsidRPr="00E26928">
              <w:rPr>
                <w:b/>
                <w:sz w:val="27"/>
                <w:szCs w:val="27"/>
              </w:rPr>
              <w:t>05-06-2012</w:t>
            </w:r>
            <w:r w:rsidR="005F5DD2" w:rsidRPr="00E26928">
              <w:rPr>
                <w:sz w:val="27"/>
                <w:szCs w:val="27"/>
              </w:rPr>
              <w:t xml:space="preserve"> </w:t>
            </w:r>
            <w:r w:rsidRPr="00E26928">
              <w:rPr>
                <w:sz w:val="27"/>
                <w:szCs w:val="27"/>
              </w:rPr>
              <w:t>Roma partecipa</w:t>
            </w:r>
            <w:r w:rsidR="005F5DD2" w:rsidRPr="00E26928">
              <w:rPr>
                <w:sz w:val="27"/>
                <w:szCs w:val="27"/>
              </w:rPr>
              <w:t xml:space="preserve"> in qualità di relatore al corso “L’ epidemia nell’epidemia: L’Anziano Diabetico. Epidemiologiqa, clinica, terapia”</w:t>
            </w:r>
            <w:r w:rsidR="00E277EF" w:rsidRPr="00E26928">
              <w:rPr>
                <w:sz w:val="27"/>
                <w:szCs w:val="27"/>
              </w:rPr>
              <w:t xml:space="preserve">, </w:t>
            </w:r>
            <w:r w:rsidR="005F5DD2" w:rsidRPr="00E26928">
              <w:rPr>
                <w:sz w:val="27"/>
                <w:szCs w:val="27"/>
              </w:rPr>
              <w:t>organizzato dalla AMD ( Associazione Medici Diabetici) e Novartis.</w:t>
            </w:r>
          </w:p>
          <w:p w:rsidR="005F5DD2" w:rsidRPr="00E26928" w:rsidRDefault="005F5DD2"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5F5DD2" w:rsidRPr="00E26928" w:rsidRDefault="00AA5AEA"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5F5DD2" w:rsidRPr="00E26928">
              <w:rPr>
                <w:b/>
                <w:sz w:val="27"/>
                <w:szCs w:val="27"/>
              </w:rPr>
              <w:t>05-06-2012</w:t>
            </w:r>
            <w:r w:rsidR="005F5DD2" w:rsidRPr="00E26928">
              <w:rPr>
                <w:sz w:val="27"/>
                <w:szCs w:val="27"/>
              </w:rPr>
              <w:t xml:space="preserve">: </w:t>
            </w:r>
            <w:r w:rsidRPr="00E26928">
              <w:rPr>
                <w:sz w:val="27"/>
                <w:szCs w:val="27"/>
              </w:rPr>
              <w:t xml:space="preserve">Roma (RM) </w:t>
            </w:r>
            <w:r w:rsidR="005F5DD2" w:rsidRPr="00E26928">
              <w:rPr>
                <w:sz w:val="27"/>
                <w:szCs w:val="27"/>
              </w:rPr>
              <w:t>partecipa al corso Changing Diabetes  Italian Barometer Diabetes Forum 2012 – IBDO PANEL EXPERTS MEETING  - GOVERNANCE IN DIABETES, organizzato presso il Centro Congressi di Villa Mondragone Università di Roma Tor Vergata.</w:t>
            </w:r>
          </w:p>
          <w:p w:rsidR="00AA5AEA" w:rsidRPr="00E26928" w:rsidRDefault="00AA5AEA"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5F5DD2" w:rsidRPr="00E26928" w:rsidRDefault="005F5DD2"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Perugia </w:t>
            </w:r>
            <w:r w:rsidRPr="00E26928">
              <w:rPr>
                <w:b/>
                <w:sz w:val="27"/>
                <w:szCs w:val="27"/>
              </w:rPr>
              <w:t>30 – 31 maggio 2012</w:t>
            </w:r>
            <w:r w:rsidRPr="00E26928">
              <w:rPr>
                <w:sz w:val="27"/>
                <w:szCs w:val="27"/>
              </w:rPr>
              <w:t xml:space="preserve"> : in qualità di  relatore ha partecipato al corso “ Il Contributo  della tecnologia nella gestione  del  paziente diabetico”, organizzato dalla Lifescan Italia.</w:t>
            </w:r>
          </w:p>
          <w:p w:rsidR="005F5DD2" w:rsidRPr="00E26928" w:rsidRDefault="005F5DD2"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5F5DD2" w:rsidRPr="00E26928" w:rsidRDefault="005F5DD2"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Torino dal </w:t>
            </w:r>
            <w:r w:rsidRPr="00E26928">
              <w:rPr>
                <w:b/>
                <w:sz w:val="27"/>
                <w:szCs w:val="27"/>
              </w:rPr>
              <w:t>23 al 26 maggio 2012</w:t>
            </w:r>
            <w:r w:rsidRPr="00E26928">
              <w:rPr>
                <w:sz w:val="27"/>
                <w:szCs w:val="27"/>
              </w:rPr>
              <w:t>: in qualità di congressista ha partecipato al XXIV°I Congresso Nazionale – SID  (Società Italiana di Diabetologia ).</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A28E4" w:rsidRPr="00E26928" w:rsidRDefault="006A28E4" w:rsidP="006A2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8"/>
              </w:rPr>
            </w:pPr>
            <w:r w:rsidRPr="00E26928">
              <w:rPr>
                <w:sz w:val="27"/>
                <w:szCs w:val="27"/>
              </w:rPr>
              <w:t xml:space="preserve">Il </w:t>
            </w:r>
            <w:r w:rsidRPr="00E26928">
              <w:rPr>
                <w:b/>
                <w:sz w:val="27"/>
                <w:szCs w:val="27"/>
              </w:rPr>
              <w:t>09-05-2012</w:t>
            </w:r>
            <w:r w:rsidRPr="00E26928">
              <w:rPr>
                <w:sz w:val="27"/>
                <w:szCs w:val="27"/>
              </w:rPr>
              <w:t xml:space="preserve"> Roma in qualità di presidente nazionale dell’Associazione</w:t>
            </w:r>
          </w:p>
          <w:p w:rsidR="006A28E4" w:rsidRPr="00E26928" w:rsidRDefault="006A28E4" w:rsidP="006A2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A.I.D. partecipa quale relatore all’evento: “Diabete &amp; Insufficienza renale: </w:t>
            </w:r>
          </w:p>
          <w:p w:rsidR="006A28E4" w:rsidRPr="00E26928" w:rsidRDefault="006A28E4" w:rsidP="006A2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 disposizione la terapia NO LIMITS”</w:t>
            </w:r>
          </w:p>
          <w:p w:rsidR="006A28E4" w:rsidRPr="00E26928" w:rsidRDefault="006A28E4"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partecipa in qualità di relatore</w:t>
            </w:r>
          </w:p>
          <w:p w:rsidR="006A28E4" w:rsidRPr="00E26928" w:rsidRDefault="006A28E4"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F5DD2" w:rsidRPr="00E26928" w:rsidRDefault="005F5DD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Pr="00E26928">
              <w:rPr>
                <w:b/>
                <w:sz w:val="27"/>
                <w:szCs w:val="27"/>
              </w:rPr>
              <w:t>26 al 27-04-2012</w:t>
            </w:r>
            <w:r w:rsidRPr="00E26928">
              <w:rPr>
                <w:sz w:val="27"/>
                <w:szCs w:val="27"/>
              </w:rPr>
              <w:t xml:space="preserve"> partecipa a</w:t>
            </w:r>
            <w:r w:rsidR="0042316A" w:rsidRPr="00E26928">
              <w:rPr>
                <w:sz w:val="27"/>
                <w:szCs w:val="27"/>
              </w:rPr>
              <w:t xml:space="preserve">lla “II ITALIAN NATIONAL MEDICAL CONFERENCE” </w:t>
            </w:r>
            <w:r w:rsidR="0098348E">
              <w:rPr>
                <w:sz w:val="27"/>
                <w:szCs w:val="27"/>
              </w:rPr>
              <w:t>sul tema “L’appropriatezza terapeutica nel trattamento insulinico: Terapia personalizzata e popolazione speciale”</w:t>
            </w:r>
            <w:r w:rsidRPr="00E26928">
              <w:rPr>
                <w:sz w:val="27"/>
                <w:szCs w:val="27"/>
              </w:rPr>
              <w:t xml:space="preserve"> </w:t>
            </w:r>
            <w:r w:rsidR="00B66286" w:rsidRPr="00E26928">
              <w:rPr>
                <w:sz w:val="27"/>
                <w:szCs w:val="27"/>
              </w:rPr>
              <w:t>organizzata dalla ELI LILLY</w:t>
            </w:r>
            <w:r w:rsidR="0042316A" w:rsidRPr="00E26928">
              <w:rPr>
                <w:sz w:val="27"/>
                <w:szCs w:val="27"/>
              </w:rPr>
              <w:t xml:space="preserve"> A Firenze</w:t>
            </w:r>
            <w:r w:rsidR="00B66286" w:rsidRPr="00E26928">
              <w:rPr>
                <w:sz w:val="27"/>
                <w:szCs w:val="27"/>
              </w:rPr>
              <w:t>.</w:t>
            </w:r>
          </w:p>
          <w:p w:rsidR="005F5DD2" w:rsidRPr="00E26928" w:rsidRDefault="005F5DD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F5DD2" w:rsidRPr="00E26928" w:rsidRDefault="005F5DD2"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12-04 -2012</w:t>
            </w:r>
            <w:r w:rsidRPr="00E26928">
              <w:rPr>
                <w:sz w:val="27"/>
                <w:szCs w:val="27"/>
              </w:rPr>
              <w:t xml:space="preserve"> ha partecipato alla discussione del documento allo Steering </w:t>
            </w:r>
          </w:p>
          <w:p w:rsidR="005F5DD2" w:rsidRPr="00E26928" w:rsidRDefault="005F5DD2"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Committee alla presenza di IDF – SIEDP – ANIAD – DIABETE ITALIA –</w:t>
            </w:r>
          </w:p>
          <w:p w:rsidR="005F5DD2" w:rsidRPr="00E26928" w:rsidRDefault="005F5DD2" w:rsidP="005F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AMD – FAND – AID. </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03-03-2012</w:t>
            </w:r>
            <w:r w:rsidR="005F5DD2" w:rsidRPr="00E26928">
              <w:rPr>
                <w:sz w:val="27"/>
                <w:szCs w:val="27"/>
              </w:rPr>
              <w:t xml:space="preserve"> in qualità di relatore</w:t>
            </w:r>
            <w:r w:rsidRPr="00E26928">
              <w:rPr>
                <w:sz w:val="27"/>
                <w:szCs w:val="27"/>
              </w:rPr>
              <w:t xml:space="preserve"> partecipa al Convegno AMD – L’anziano diabetico epidermologia, clinica, terapia</w:t>
            </w:r>
            <w:r w:rsidR="005F5DD2" w:rsidRPr="00E26928">
              <w:rPr>
                <w:sz w:val="27"/>
                <w:szCs w:val="27"/>
              </w:rPr>
              <w:t>, organizzato dalla NOVARTIS.</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28-02-2012</w:t>
            </w:r>
            <w:r w:rsidRPr="00E26928">
              <w:rPr>
                <w:sz w:val="27"/>
                <w:szCs w:val="27"/>
              </w:rPr>
              <w:t xml:space="preserve"> ha presenziato presso il Senato della Repubblica all’evento</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ABSTRACT “Nuove Frontiere per la terapia e la diagnostica del Diabete”</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In qualità di responsabile del servizio di Diabetologia IDI e presidente nazionale A.I.D. (Associazione Italiana Diabetici)</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B66286" w:rsidRPr="00E26928" w:rsidRDefault="00B6628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23-02-2012</w:t>
            </w:r>
            <w:r w:rsidRPr="00E26928">
              <w:rPr>
                <w:sz w:val="27"/>
                <w:szCs w:val="27"/>
              </w:rPr>
              <w:t xml:space="preserve"> partecipa al Convegno TINC TANC HORIZON 2020 Future</w:t>
            </w:r>
          </w:p>
          <w:p w:rsidR="00B66286" w:rsidRPr="00E26928" w:rsidRDefault="00B6628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In Diabetes organizzato presso il centro congressi di Villa Mondragone </w:t>
            </w:r>
          </w:p>
          <w:p w:rsidR="00B66286" w:rsidRPr="00E26928" w:rsidRDefault="00B6628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Università di Roma Tor Vergata.</w:t>
            </w:r>
          </w:p>
          <w:p w:rsidR="00B66286" w:rsidRPr="00E26928" w:rsidRDefault="00B6628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08-02-2012</w:t>
            </w:r>
            <w:r w:rsidRPr="00E26928">
              <w:rPr>
                <w:sz w:val="27"/>
                <w:szCs w:val="27"/>
              </w:rPr>
              <w:t xml:space="preserve"> ha partecipato alla discussione del documento allo Steering </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Committee alla presenza di IDF – SIEDP – ANIAD – DIABETE ITALIA –</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AMD – FAND – AID</w:t>
            </w:r>
            <w:r w:rsidR="005F5DD2" w:rsidRPr="00E26928">
              <w:rPr>
                <w:sz w:val="27"/>
                <w:szCs w:val="27"/>
              </w:rPr>
              <w:t>.</w:t>
            </w:r>
            <w:r w:rsidRPr="00E26928">
              <w:rPr>
                <w:sz w:val="27"/>
                <w:szCs w:val="27"/>
              </w:rPr>
              <w:t xml:space="preserve"> </w:t>
            </w:r>
          </w:p>
          <w:p w:rsidR="00F14449" w:rsidRPr="00E26928" w:rsidRDefault="00F14449" w:rsidP="00F14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14449" w:rsidRPr="00E26928" w:rsidRDefault="00F14449" w:rsidP="00F14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02-02-2012</w:t>
            </w:r>
            <w:r w:rsidRPr="00E26928">
              <w:rPr>
                <w:sz w:val="27"/>
                <w:szCs w:val="27"/>
              </w:rPr>
              <w:t xml:space="preserve"> partecipa al progetto ADVISORY BOARD CVM organizzato</w:t>
            </w:r>
          </w:p>
          <w:p w:rsidR="00F14449" w:rsidRPr="00E26928" w:rsidRDefault="00F14449" w:rsidP="00F14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dalla Merck.</w:t>
            </w: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AE6507"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23-12-2011</w:t>
            </w:r>
            <w:r w:rsidRPr="00E26928">
              <w:rPr>
                <w:sz w:val="27"/>
                <w:szCs w:val="27"/>
              </w:rPr>
              <w:t xml:space="preserve"> partecipa alla Tavola Rotonda sul Convegno: Il Piede Diabetico</w:t>
            </w:r>
            <w:r w:rsidR="0042316A" w:rsidRPr="00E26928">
              <w:rPr>
                <w:sz w:val="27"/>
                <w:szCs w:val="27"/>
              </w:rPr>
              <w:t>.</w:t>
            </w: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732EC" w:rsidRPr="00E26928" w:rsidRDefault="007732EC"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20-12-2011</w:t>
            </w:r>
            <w:r w:rsidRPr="00E26928">
              <w:rPr>
                <w:sz w:val="27"/>
                <w:szCs w:val="27"/>
              </w:rPr>
              <w:t xml:space="preserve"> partecipa alla presentazione degli Annali organizzato dalla</w:t>
            </w:r>
          </w:p>
          <w:p w:rsidR="007732EC" w:rsidRPr="00E26928" w:rsidRDefault="007732EC"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AMD.</w:t>
            </w:r>
          </w:p>
          <w:p w:rsidR="007732EC" w:rsidRPr="00E26928" w:rsidRDefault="007732EC"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16-12-2011</w:t>
            </w:r>
            <w:r w:rsidRPr="00E26928">
              <w:rPr>
                <w:sz w:val="27"/>
                <w:szCs w:val="27"/>
              </w:rPr>
              <w:t xml:space="preserve"> partecipa al CHANGING DIABETES DAY Piazza di Siena (Rm) sul tema: Cavalcando la solidarietà 2011- </w:t>
            </w:r>
            <w:r w:rsidR="006D66D6" w:rsidRPr="00E26928">
              <w:rPr>
                <w:sz w:val="27"/>
                <w:szCs w:val="27"/>
              </w:rPr>
              <w:t xml:space="preserve">  </w:t>
            </w:r>
            <w:r w:rsidRPr="00E26928">
              <w:rPr>
                <w:sz w:val="27"/>
                <w:szCs w:val="27"/>
              </w:rPr>
              <w:t>il cavallo………..un amico per tutti.</w:t>
            </w:r>
          </w:p>
          <w:p w:rsidR="00FC00BB" w:rsidRPr="00E26928" w:rsidRDefault="00FC00B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14-12-2011</w:t>
            </w:r>
            <w:r w:rsidRPr="00E26928">
              <w:rPr>
                <w:sz w:val="27"/>
                <w:szCs w:val="27"/>
              </w:rPr>
              <w:t xml:space="preserve"> partecipa al Convegno e concorso: </w:t>
            </w:r>
            <w:r w:rsidR="006406F5" w:rsidRPr="00E26928">
              <w:rPr>
                <w:sz w:val="27"/>
                <w:szCs w:val="27"/>
              </w:rPr>
              <w:t>“</w:t>
            </w:r>
            <w:r w:rsidRPr="00E26928">
              <w:rPr>
                <w:sz w:val="27"/>
                <w:szCs w:val="27"/>
              </w:rPr>
              <w:t>Facciamo gol al diabete</w:t>
            </w:r>
            <w:r w:rsidR="006406F5" w:rsidRPr="00E26928">
              <w:rPr>
                <w:sz w:val="27"/>
                <w:szCs w:val="27"/>
              </w:rPr>
              <w:t>”</w:t>
            </w:r>
          </w:p>
          <w:p w:rsidR="00FC00BB"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e “Il diabete a colori” organizzato dalla Eli Lilly a Firenze.</w:t>
            </w:r>
          </w:p>
          <w:p w:rsidR="00FC00BB" w:rsidRPr="00E26928" w:rsidRDefault="00FC00B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09-12-2011</w:t>
            </w:r>
            <w:r w:rsidRPr="00E26928">
              <w:rPr>
                <w:sz w:val="27"/>
                <w:szCs w:val="27"/>
              </w:rPr>
              <w:t xml:space="preserve"> partecipa al Convegno “Patient advogacy diabetes care in</w:t>
            </w: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The real word” a Dubaj organizzato dalla Novo Nordisk presso Gran Hyatt </w:t>
            </w: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Dubaj Hotel.</w:t>
            </w: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29-11-2011</w:t>
            </w:r>
            <w:r w:rsidRPr="00E26928">
              <w:rPr>
                <w:sz w:val="27"/>
                <w:szCs w:val="27"/>
              </w:rPr>
              <w:t xml:space="preserve"> ha partecipato a Roma all’EXPERT MEETING: definizione</w:t>
            </w: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di un modello diagnostico terapeutico-assistenziale (PATA) – condiviso</w:t>
            </w: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per l’anziano diabetico nella Regione Lazio: esperti a confronto tenutosi presso Holiday Inn Roma Aurelia.</w:t>
            </w: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E2541" w:rsidRPr="00E26928" w:rsidRDefault="008E2541"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25-11-2011</w:t>
            </w:r>
            <w:r w:rsidRPr="00E26928">
              <w:rPr>
                <w:sz w:val="27"/>
                <w:szCs w:val="27"/>
              </w:rPr>
              <w:t xml:space="preserve"> ha partecipato in qualità di relatore al Convegno: La gestione del paziente diabetico, tenutosi a Roma ed organizzato dalla NOVARTIS.</w:t>
            </w:r>
          </w:p>
          <w:p w:rsidR="008E2541" w:rsidRPr="00E26928" w:rsidRDefault="008E2541"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24-11-2011</w:t>
            </w:r>
            <w:r w:rsidRPr="00E26928">
              <w:rPr>
                <w:sz w:val="27"/>
                <w:szCs w:val="27"/>
              </w:rPr>
              <w:t xml:space="preserve"> partecipa al Meeting Down 2 pre-lunch presso Hotel Radison </w:t>
            </w: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Blu di Brussels.</w:t>
            </w:r>
          </w:p>
          <w:p w:rsidR="00A34DBE" w:rsidRPr="00E26928" w:rsidRDefault="00A34DB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14/16-11-2011</w:t>
            </w:r>
            <w:r w:rsidRPr="00E26928">
              <w:rPr>
                <w:sz w:val="27"/>
                <w:szCs w:val="27"/>
              </w:rPr>
              <w:t xml:space="preserve"> partecipa al IDEAL CORSE previsto all’interno DAWN </w:t>
            </w: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PATIENT ADVOCACY BOARD. “La partecipazione e la tutela dei diritti</w:t>
            </w: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della persona con diabete effettuato presso Villa Mondragone Università</w:t>
            </w: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degli studi di Roma “Tor Vergata” Monteporzio Catone.</w:t>
            </w:r>
          </w:p>
          <w:p w:rsidR="00913714" w:rsidRPr="00E26928" w:rsidRDefault="0091371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732EC" w:rsidRPr="00E26928" w:rsidRDefault="007732EC"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15-11-2011</w:t>
            </w:r>
            <w:r w:rsidRPr="00E26928">
              <w:rPr>
                <w:sz w:val="27"/>
                <w:szCs w:val="27"/>
              </w:rPr>
              <w:t xml:space="preserve"> partecipa presso Palazzo Santa Chiara alla presentazione del libro: “Scacco al Diabete”.</w:t>
            </w:r>
          </w:p>
          <w:p w:rsidR="007732EC" w:rsidRPr="00E26928" w:rsidRDefault="007732EC"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2316A" w:rsidRPr="00E26928" w:rsidRDefault="0042316A" w:rsidP="004231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15-11-2011</w:t>
            </w:r>
            <w:r w:rsidRPr="00E26928">
              <w:rPr>
                <w:sz w:val="27"/>
                <w:szCs w:val="27"/>
              </w:rPr>
              <w:t xml:space="preserve"> partecipa al progetto ADVISORY BOARD CVM organizzato</w:t>
            </w:r>
          </w:p>
          <w:p w:rsidR="0042316A" w:rsidRPr="00E26928" w:rsidRDefault="0042316A" w:rsidP="004231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dalla Merck.</w:t>
            </w: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14-11-2011</w:t>
            </w:r>
            <w:r w:rsidRPr="00E26928">
              <w:rPr>
                <w:sz w:val="27"/>
                <w:szCs w:val="27"/>
              </w:rPr>
              <w:t xml:space="preserve"> partecipa presso il Coni nella Giornata Mondiale del Diabete sul tema: Le persone e gli atleti con il diabete: 1000 storie da raccontare.</w:t>
            </w: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732EC" w:rsidRPr="00E26928" w:rsidRDefault="007732EC"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14-11-2011</w:t>
            </w:r>
            <w:r w:rsidRPr="00E26928">
              <w:rPr>
                <w:sz w:val="27"/>
                <w:szCs w:val="27"/>
              </w:rPr>
              <w:t xml:space="preserve"> partecipa alla Giornata Mondiale del Diabete organizzata dalla campagna BCD-Buon compenso del diabete con un gazebo presso la Regione Lazio ove </w:t>
            </w:r>
            <w:r w:rsidR="00324053" w:rsidRPr="00E26928">
              <w:rPr>
                <w:sz w:val="27"/>
                <w:szCs w:val="27"/>
              </w:rPr>
              <w:t>esegue test glicemico al Presidente della Regione Lazio: Renata Polverini.</w:t>
            </w:r>
          </w:p>
          <w:p w:rsidR="007732EC" w:rsidRPr="00E26928" w:rsidRDefault="007732EC"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14449" w:rsidRPr="00E26928" w:rsidRDefault="00F1444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11/13-11-2011</w:t>
            </w:r>
            <w:r w:rsidRPr="00E26928">
              <w:rPr>
                <w:sz w:val="27"/>
                <w:szCs w:val="27"/>
              </w:rPr>
              <w:t xml:space="preserve"> partecipa al progetto organizzato dalla MSD sul tema: Percorso diagnostico terapeutico per la gestione del rischio del paziente cardiovascolare, renale, metabolico.</w:t>
            </w:r>
          </w:p>
          <w:p w:rsidR="00F14449" w:rsidRPr="00E26928" w:rsidRDefault="00F1444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08-11-2011</w:t>
            </w:r>
            <w:r w:rsidRPr="00E26928">
              <w:rPr>
                <w:sz w:val="27"/>
                <w:szCs w:val="27"/>
              </w:rPr>
              <w:t xml:space="preserve"> partecipa all’evento organizzato dal Senato della Repubblica sul tema: 1° Conferenza Nazionale sul Diabete.</w:t>
            </w: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04-10-2011</w:t>
            </w:r>
            <w:r w:rsidRPr="00E26928">
              <w:rPr>
                <w:sz w:val="27"/>
                <w:szCs w:val="27"/>
              </w:rPr>
              <w:t xml:space="preserve"> partecipa al Convegno organizzato presso il Senato della Repubblica su tema: Il diabete in Italia! Strategie, fatti, dati e proposte per affrontare una moderna pandemia.</w:t>
            </w:r>
          </w:p>
          <w:p w:rsidR="0042316A" w:rsidRPr="00E26928" w:rsidRDefault="0042316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05-07-2011</w:t>
            </w:r>
            <w:r w:rsidRPr="00E26928">
              <w:rPr>
                <w:sz w:val="27"/>
                <w:szCs w:val="27"/>
              </w:rPr>
              <w:t xml:space="preserve"> presso i Tempi della Sibilla di Tivoli (Rm) presenzia alla </w:t>
            </w: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cerimonia e all’assegnazione del premio letterario sulla salute 2010 a</w:t>
            </w: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“Scacco al Diabete” unitamente alla supervisione scientifica IDF – AMD –</w:t>
            </w: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SID – AID – ANIAD – FAND.</w:t>
            </w: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E6507" w:rsidRPr="00E26928" w:rsidRDefault="00AE6507" w:rsidP="00AE65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07-06-2011</w:t>
            </w:r>
            <w:r w:rsidRPr="00E26928">
              <w:rPr>
                <w:sz w:val="27"/>
                <w:szCs w:val="27"/>
              </w:rPr>
              <w:t xml:space="preserve"> partecipa al progetto ADVISORY BOARD CVM organizzato</w:t>
            </w:r>
          </w:p>
          <w:p w:rsidR="00AE6507" w:rsidRPr="00E26928" w:rsidRDefault="00AE6507" w:rsidP="00AE65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dalla Merck.</w:t>
            </w:r>
          </w:p>
          <w:p w:rsidR="00AE6507" w:rsidRPr="00E26928" w:rsidRDefault="00AE6507"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29-05-2011</w:t>
            </w:r>
            <w:r w:rsidRPr="00E26928">
              <w:rPr>
                <w:sz w:val="27"/>
                <w:szCs w:val="27"/>
              </w:rPr>
              <w:t xml:space="preserve"> partecipa all’evento organizzato presso Piazza San Pietro </w:t>
            </w: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Roma da Changing Diabetes Village per la promozione della lotta al diabete.</w:t>
            </w:r>
          </w:p>
          <w:p w:rsidR="007A6999" w:rsidRPr="00E26928" w:rsidRDefault="007A69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F1444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Il</w:t>
            </w:r>
            <w:r w:rsidR="000934CE" w:rsidRPr="00E26928">
              <w:rPr>
                <w:sz w:val="27"/>
                <w:szCs w:val="27"/>
              </w:rPr>
              <w:t xml:space="preserve"> </w:t>
            </w:r>
            <w:r w:rsidR="000934CE" w:rsidRPr="00E26928">
              <w:rPr>
                <w:b/>
                <w:sz w:val="27"/>
                <w:szCs w:val="27"/>
              </w:rPr>
              <w:t>28-05-2011</w:t>
            </w:r>
            <w:r w:rsidRPr="00E26928">
              <w:rPr>
                <w:sz w:val="27"/>
                <w:szCs w:val="27"/>
              </w:rPr>
              <w:t xml:space="preserve"> Roma (RM)</w:t>
            </w:r>
            <w:r w:rsidR="00E277EF" w:rsidRPr="00E26928">
              <w:rPr>
                <w:sz w:val="27"/>
                <w:szCs w:val="27"/>
              </w:rPr>
              <w:t xml:space="preserve">: </w:t>
            </w:r>
            <w:r w:rsidR="000934CE" w:rsidRPr="00E26928">
              <w:rPr>
                <w:sz w:val="27"/>
                <w:szCs w:val="27"/>
              </w:rPr>
              <w:t>partecipa al Corso “ Gestione pratica ed integrata del paziente Diabetico presso la Casa</w:t>
            </w:r>
            <w:r w:rsidR="007A6999" w:rsidRPr="00E26928">
              <w:rPr>
                <w:sz w:val="27"/>
                <w:szCs w:val="27"/>
              </w:rPr>
              <w:t xml:space="preserve"> </w:t>
            </w:r>
            <w:r w:rsidR="000934CE" w:rsidRPr="00E26928">
              <w:rPr>
                <w:sz w:val="27"/>
                <w:szCs w:val="27"/>
              </w:rPr>
              <w:t>San Bernardo di Roma.</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E6507" w:rsidRPr="00E26928" w:rsidRDefault="00AE650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19-05-2011</w:t>
            </w:r>
            <w:r w:rsidRPr="00E26928">
              <w:rPr>
                <w:sz w:val="27"/>
                <w:szCs w:val="27"/>
              </w:rPr>
              <w:t xml:space="preserve"> partecipa alla presentazione del Prof. Renato Lauro dell’Università di Tor Vergata della Villa Mondragone come sede ITALIAN</w:t>
            </w:r>
          </w:p>
          <w:p w:rsidR="00AE6507" w:rsidRPr="00E26928" w:rsidRDefault="00AE650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BAROMETER DIABETES OSERVATORY - Centro di rilevanza internazionale nella lotta al diabete.</w:t>
            </w:r>
          </w:p>
          <w:p w:rsidR="00AE6507" w:rsidRPr="00E26928" w:rsidRDefault="00AE650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18-05-2011</w:t>
            </w:r>
            <w:r w:rsidRPr="00E26928">
              <w:rPr>
                <w:sz w:val="27"/>
                <w:szCs w:val="27"/>
              </w:rPr>
              <w:t xml:space="preserve"> ha presenziato presso il Senato della Repubblica all’evento organizzato dalla Medtronic e alla tavola rotonda dal titolo: La tecnologia </w:t>
            </w: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per il diabete è un approccio tecnologicamente all’avanguardia verso il</w:t>
            </w: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pancreas artificiale.</w:t>
            </w: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732EC" w:rsidRPr="00E26928" w:rsidRDefault="007732EC"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17-05-2011</w:t>
            </w:r>
            <w:r w:rsidRPr="00E26928">
              <w:rPr>
                <w:sz w:val="27"/>
                <w:szCs w:val="27"/>
              </w:rPr>
              <w:t xml:space="preserve"> partecipa, come relatore, al Convegno organizzato dal Senato della Repubblica sul diabete</w:t>
            </w:r>
          </w:p>
          <w:p w:rsidR="007732EC" w:rsidRPr="00E26928" w:rsidRDefault="007732EC"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E277EF"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 RM ) </w:t>
            </w:r>
            <w:r w:rsidRPr="00E26928">
              <w:rPr>
                <w:b/>
                <w:sz w:val="27"/>
                <w:szCs w:val="27"/>
              </w:rPr>
              <w:t>14-05-2011</w:t>
            </w:r>
            <w:r w:rsidRPr="00E26928">
              <w:rPr>
                <w:sz w:val="27"/>
                <w:szCs w:val="27"/>
              </w:rPr>
              <w:t xml:space="preserve">: partecipa al Congresso Regionale AMD-SID </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La Diabetologia del Lazio dal Presente al Futuro “.</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14449" w:rsidRPr="00E26928" w:rsidRDefault="00F14449" w:rsidP="00F14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12-05-2011</w:t>
            </w:r>
            <w:r w:rsidRPr="00E26928">
              <w:rPr>
                <w:sz w:val="27"/>
                <w:szCs w:val="27"/>
              </w:rPr>
              <w:t xml:space="preserve"> partecipa al progetto ALGORITMO CVM ABSTRACT organizzato dalla Merck.</w:t>
            </w:r>
          </w:p>
          <w:p w:rsidR="00F14449" w:rsidRPr="00E26928" w:rsidRDefault="00F14449"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C2C34" w:rsidRPr="00E26928" w:rsidRDefault="00FB548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12-04-2011</w:t>
            </w:r>
            <w:r w:rsidRPr="00E26928">
              <w:rPr>
                <w:sz w:val="27"/>
                <w:szCs w:val="27"/>
              </w:rPr>
              <w:t xml:space="preserve"> partecipa a Roma al IV Changing Diabetes Barometer </w:t>
            </w:r>
          </w:p>
          <w:p w:rsidR="00FB5487" w:rsidRPr="00E26928" w:rsidRDefault="00FB548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Forum presso la sala del Tempio di Adriano</w:t>
            </w:r>
          </w:p>
          <w:p w:rsidR="008C2C34" w:rsidRPr="00E26928" w:rsidRDefault="008C2C34"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C2C34" w:rsidRPr="00E26928" w:rsidRDefault="008C2C34"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11-04-2011</w:t>
            </w:r>
            <w:r w:rsidRPr="00E26928">
              <w:rPr>
                <w:sz w:val="27"/>
                <w:szCs w:val="27"/>
              </w:rPr>
              <w:t xml:space="preserve"> partecipa presso il Senato della Repubblica alla presentazione e lancio del progetto internazionale DOWN 2 dove sono coinvolte 21 nazioni.</w:t>
            </w:r>
          </w:p>
          <w:p w:rsidR="00FB5487" w:rsidRPr="00E26928" w:rsidRDefault="00FB548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732EC" w:rsidRPr="00E26928" w:rsidRDefault="007732EC"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03-04-2011</w:t>
            </w:r>
            <w:r w:rsidRPr="00E26928">
              <w:rPr>
                <w:sz w:val="27"/>
                <w:szCs w:val="27"/>
              </w:rPr>
              <w:t xml:space="preserve"> partecipa al corso teorico e pratico sull’uso e l’interpretazione </w:t>
            </w:r>
          </w:p>
          <w:p w:rsidR="007732EC" w:rsidRPr="00E26928" w:rsidRDefault="007732EC"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del monitoraggio continuo del glucosio</w:t>
            </w:r>
            <w:r w:rsidR="00AE6507" w:rsidRPr="00E26928">
              <w:rPr>
                <w:sz w:val="27"/>
                <w:szCs w:val="27"/>
              </w:rPr>
              <w:t>.</w:t>
            </w:r>
          </w:p>
          <w:p w:rsidR="00ED7F44" w:rsidRPr="00E26928" w:rsidRDefault="00ED7F44"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E6507" w:rsidRPr="00E26928" w:rsidRDefault="00AE650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26-03-2011</w:t>
            </w:r>
            <w:r w:rsidRPr="00E26928">
              <w:rPr>
                <w:sz w:val="27"/>
                <w:szCs w:val="27"/>
              </w:rPr>
              <w:t xml:space="preserve"> partecipa al Convegno “Nuove strategie interpretative dell’automonitoraggio della glicemia per l’ottimizzazione della terapia insulinica, da parte dell’operatore sanitario.</w:t>
            </w:r>
          </w:p>
          <w:p w:rsidR="00AE6507" w:rsidRPr="00E26928" w:rsidRDefault="00AE650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E6507" w:rsidRPr="00E26928" w:rsidRDefault="00AE6507"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23-03-2011</w:t>
            </w:r>
            <w:r w:rsidRPr="00E26928">
              <w:rPr>
                <w:sz w:val="27"/>
                <w:szCs w:val="27"/>
              </w:rPr>
              <w:t xml:space="preserve"> partecipa al Convegno presso il Senato della Repubblica sul tema “Stati generali della Tubercolosi” organizzato dalla ELI LILLY.</w:t>
            </w:r>
          </w:p>
          <w:p w:rsidR="008E2541" w:rsidRPr="00E26928" w:rsidRDefault="008E2541"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E2541" w:rsidRPr="00E26928" w:rsidRDefault="008E2541"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13-12-2010</w:t>
            </w:r>
            <w:r w:rsidRPr="00E26928">
              <w:rPr>
                <w:sz w:val="27"/>
                <w:szCs w:val="27"/>
              </w:rPr>
              <w:t xml:space="preserve"> in qualità di Presidente nazionale dell’AID è stato ricevuto da Sua Santità Benedetto XVI al quale è stato consegnato il Manifesto del diritto della persona con il diabete.</w:t>
            </w:r>
          </w:p>
          <w:p w:rsidR="008E2541" w:rsidRPr="00E26928" w:rsidRDefault="008E2541"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8E2541"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0934CE" w:rsidRPr="00E26928">
              <w:rPr>
                <w:sz w:val="27"/>
                <w:szCs w:val="27"/>
              </w:rPr>
              <w:t xml:space="preserve"> </w:t>
            </w:r>
            <w:r w:rsidR="000934CE" w:rsidRPr="00E26928">
              <w:rPr>
                <w:b/>
                <w:sz w:val="27"/>
                <w:szCs w:val="27"/>
              </w:rPr>
              <w:t>04-12-2010</w:t>
            </w:r>
            <w:r w:rsidR="00F14449" w:rsidRPr="00E26928">
              <w:rPr>
                <w:sz w:val="27"/>
                <w:szCs w:val="27"/>
              </w:rPr>
              <w:t xml:space="preserve"> Roma (RM)</w:t>
            </w:r>
            <w:r w:rsidR="000934CE" w:rsidRPr="00E26928">
              <w:rPr>
                <w:sz w:val="27"/>
                <w:szCs w:val="27"/>
              </w:rPr>
              <w:t>: partecipa all’evento il Paziente Diabetico in Ospedale tenutosi presso la Sala Teatro del Complesso Monumentale del Santo Spirito in Sassia.</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F4F78" w:rsidRPr="00E26928" w:rsidRDefault="004F4F7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30-11-2010</w:t>
            </w:r>
            <w:r w:rsidRPr="00E26928">
              <w:rPr>
                <w:sz w:val="27"/>
                <w:szCs w:val="27"/>
              </w:rPr>
              <w:t xml:space="preserve"> partecipa al progetto ADVISORY BOARD CVM organizzato</w:t>
            </w:r>
          </w:p>
          <w:p w:rsidR="004F4F78" w:rsidRPr="00E26928" w:rsidRDefault="00295D9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w:t>
            </w:r>
            <w:r w:rsidR="004F4F78" w:rsidRPr="00E26928">
              <w:rPr>
                <w:sz w:val="27"/>
                <w:szCs w:val="27"/>
              </w:rPr>
              <w:t>alla Merck</w:t>
            </w:r>
            <w:r w:rsidRPr="00E26928">
              <w:rPr>
                <w:sz w:val="27"/>
                <w:szCs w:val="27"/>
              </w:rPr>
              <w:t>.</w:t>
            </w:r>
          </w:p>
          <w:p w:rsidR="00A34DBE" w:rsidRPr="00E26928" w:rsidRDefault="00A34DB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95D98" w:rsidRPr="00E26928" w:rsidRDefault="00295D9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12-11-2010</w:t>
            </w:r>
            <w:r w:rsidRPr="00E26928">
              <w:rPr>
                <w:sz w:val="27"/>
                <w:szCs w:val="27"/>
              </w:rPr>
              <w:t xml:space="preserve"> partecipa in qualità di relatore presso la MSD ITALIA in occasione della Giornata mondiale del diabete con il tema: La voce del diabetologo.</w:t>
            </w:r>
          </w:p>
          <w:p w:rsidR="00295D98" w:rsidRPr="00E26928" w:rsidRDefault="00295D9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 xml:space="preserve">11-11-2010 </w:t>
            </w:r>
            <w:r w:rsidRPr="00E26928">
              <w:rPr>
                <w:sz w:val="27"/>
                <w:szCs w:val="27"/>
              </w:rPr>
              <w:t>presenzia  in qualità di relatore al Convegno organizzato dal Senato della Repubblica, la nuova frontiera della terapia e della diagnostica per la cura del diabete</w:t>
            </w: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24053" w:rsidRPr="00E26928" w:rsidRDefault="004F4F7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20/21-10-2010</w:t>
            </w:r>
            <w:r w:rsidRPr="00E26928">
              <w:rPr>
                <w:sz w:val="27"/>
                <w:szCs w:val="27"/>
              </w:rPr>
              <w:t xml:space="preserve"> presenzia al Convegno sul tema ambulatorio itinerante</w:t>
            </w:r>
          </w:p>
          <w:p w:rsidR="004F4F78" w:rsidRPr="00E26928" w:rsidRDefault="004F4F7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Controllo del diabete Piazza Marconi e Giovanni XXIII, consegna libro</w:t>
            </w:r>
          </w:p>
          <w:p w:rsidR="004F4F78" w:rsidRPr="00E26928" w:rsidRDefault="004F4F7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“Scacco al Diabete”.</w:t>
            </w: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C2C34" w:rsidRPr="00E26928" w:rsidRDefault="008C2C34" w:rsidP="008C2C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12-10-2010</w:t>
            </w:r>
            <w:r w:rsidRPr="00E26928">
              <w:rPr>
                <w:sz w:val="27"/>
                <w:szCs w:val="27"/>
              </w:rPr>
              <w:t xml:space="preserve"> partecipa al progetto ADVISORY BOARD CVM organizzato</w:t>
            </w:r>
          </w:p>
          <w:p w:rsidR="008C2C34" w:rsidRPr="00E26928" w:rsidRDefault="008C2C34" w:rsidP="008C2C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dalla Merck.</w:t>
            </w:r>
          </w:p>
          <w:p w:rsidR="008C2C34" w:rsidRPr="00E26928" w:rsidRDefault="008C2C3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12-10-2010</w:t>
            </w:r>
            <w:r w:rsidRPr="00E26928">
              <w:rPr>
                <w:sz w:val="27"/>
                <w:szCs w:val="27"/>
              </w:rPr>
              <w:t xml:space="preserve"> presenzia in qualità di relatore all’incontro Stampa, Comune di Roma – Campagna BCD per descrivere l’iniziativa e il ruolo delle persone con diabete.</w:t>
            </w: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95D98" w:rsidRPr="00E26928" w:rsidRDefault="00295D9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10-10-2010</w:t>
            </w:r>
            <w:r w:rsidRPr="00E26928">
              <w:rPr>
                <w:sz w:val="27"/>
                <w:szCs w:val="27"/>
              </w:rPr>
              <w:t xml:space="preserve"> partecipa al Convegno internazionale della MEDTRONIC</w:t>
            </w:r>
          </w:p>
          <w:p w:rsidR="00295D98" w:rsidRPr="00E26928" w:rsidRDefault="00295D9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organizzato in Belgio sui microinfusori.</w:t>
            </w:r>
          </w:p>
          <w:p w:rsidR="00295D98" w:rsidRPr="00E26928" w:rsidRDefault="00295D9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C2C34" w:rsidRPr="00E26928" w:rsidRDefault="008C2C3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09-10-2010</w:t>
            </w:r>
            <w:r w:rsidRPr="00E26928">
              <w:rPr>
                <w:sz w:val="27"/>
                <w:szCs w:val="27"/>
              </w:rPr>
              <w:t xml:space="preserve"> partecipa all’evento, presso il Policlinico Tor Vergata, sul tema “Il paziente diabetico e la neuropatia diabetica dolorosa dalla valutazione specialistica alla presa in carico territoriale.</w:t>
            </w:r>
          </w:p>
          <w:p w:rsidR="008C2C34" w:rsidRPr="00E26928" w:rsidRDefault="008C2C34"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25-06-2010</w:t>
            </w:r>
            <w:r w:rsidRPr="00E26928">
              <w:rPr>
                <w:sz w:val="27"/>
                <w:szCs w:val="27"/>
              </w:rPr>
              <w:t xml:space="preserve"> in qualità di relatore presenzia al Convegno in località Fontana Liri (Fr) sul tema: Gestione del Diabete durante le catastrofi naturali.</w:t>
            </w:r>
          </w:p>
          <w:p w:rsidR="00324053" w:rsidRPr="00E26928" w:rsidRDefault="0032405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F4F78" w:rsidRPr="00E26928" w:rsidRDefault="004F4F7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21-06-2010</w:t>
            </w:r>
            <w:r w:rsidRPr="00E26928">
              <w:rPr>
                <w:sz w:val="27"/>
                <w:szCs w:val="27"/>
              </w:rPr>
              <w:t xml:space="preserve"> partecipa a Roma presso l’Accademia di Danimarca alla IV</w:t>
            </w:r>
          </w:p>
          <w:p w:rsidR="004F4F78" w:rsidRPr="00E26928" w:rsidRDefault="004F4F7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Edizione del NOVO NORDISK Media Prize 2010 – concorso nazionale che premia i migliori servizi giornalistici realizzati sul tema del diabete.</w:t>
            </w:r>
          </w:p>
          <w:p w:rsidR="004F4F78" w:rsidRPr="00E26928" w:rsidRDefault="004F4F7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C2C34" w:rsidRPr="00E26928" w:rsidRDefault="008C2C34" w:rsidP="008C2C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17-06-2010</w:t>
            </w:r>
            <w:r w:rsidRPr="00E26928">
              <w:rPr>
                <w:sz w:val="27"/>
                <w:szCs w:val="27"/>
              </w:rPr>
              <w:t xml:space="preserve"> partecipa al progetto ADVISORY BOARD CVM organizzato</w:t>
            </w:r>
          </w:p>
          <w:p w:rsidR="008C2C34" w:rsidRPr="00E26928" w:rsidRDefault="008C2C34" w:rsidP="008C2C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dalla Merck.</w:t>
            </w:r>
          </w:p>
          <w:p w:rsidR="009A480B" w:rsidRPr="00E26928" w:rsidRDefault="009A480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C2C34" w:rsidRPr="00E26928" w:rsidRDefault="009A480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20-05-2010</w:t>
            </w:r>
            <w:r w:rsidRPr="00E26928">
              <w:rPr>
                <w:sz w:val="27"/>
                <w:szCs w:val="27"/>
              </w:rPr>
              <w:t xml:space="preserve"> partecipa al XXI Congresso Nazionale Vitaminologia organizzato dal Prof. Fidanza a Roma.</w:t>
            </w:r>
          </w:p>
          <w:p w:rsidR="009A480B" w:rsidRPr="00E26928" w:rsidRDefault="009A480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AA5AE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0934CE" w:rsidRPr="00E26928">
              <w:rPr>
                <w:b/>
                <w:sz w:val="27"/>
                <w:szCs w:val="27"/>
              </w:rPr>
              <w:t>18-05-2010</w:t>
            </w:r>
            <w:r w:rsidRPr="00E26928">
              <w:rPr>
                <w:sz w:val="27"/>
                <w:szCs w:val="27"/>
              </w:rPr>
              <w:t xml:space="preserve"> Roma (RM)</w:t>
            </w:r>
            <w:r w:rsidR="000934CE" w:rsidRPr="00E26928">
              <w:rPr>
                <w:sz w:val="27"/>
                <w:szCs w:val="27"/>
              </w:rPr>
              <w:t xml:space="preserve">: </w:t>
            </w:r>
            <w:r w:rsidR="00E11AC3" w:rsidRPr="00E26928">
              <w:rPr>
                <w:sz w:val="27"/>
                <w:szCs w:val="27"/>
              </w:rPr>
              <w:t>pa</w:t>
            </w:r>
            <w:r w:rsidR="000934CE" w:rsidRPr="00E26928">
              <w:rPr>
                <w:sz w:val="27"/>
                <w:szCs w:val="27"/>
              </w:rPr>
              <w:t>rtecipa al corso Changing Diabetes – nuovi obbiettivi, nuove terapie.</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A480B" w:rsidRPr="00E26928" w:rsidRDefault="009A480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30-04-2010</w:t>
            </w:r>
            <w:r w:rsidRPr="00E26928">
              <w:rPr>
                <w:sz w:val="27"/>
                <w:szCs w:val="27"/>
              </w:rPr>
              <w:t xml:space="preserve"> ha fatto parte della giuria del NOVO NORDISK MEDIA PRIZE ITALIA presieduta dal Prof. Mario Morcellini dell’Università degli Studi “La Sapienza” per l’assegnazione </w:t>
            </w:r>
            <w:r w:rsidR="0051524E" w:rsidRPr="00E26928">
              <w:rPr>
                <w:sz w:val="27"/>
                <w:szCs w:val="27"/>
              </w:rPr>
              <w:t>dei premi ai professionisti del settore e agli esperti della comunicazione e del giornalismo sul diabete.</w:t>
            </w:r>
          </w:p>
          <w:p w:rsidR="009A480B" w:rsidRPr="00E26928" w:rsidRDefault="009A480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Aprile 2010</w:t>
            </w:r>
            <w:r w:rsidR="00E11AC3" w:rsidRPr="00E26928">
              <w:rPr>
                <w:sz w:val="27"/>
                <w:szCs w:val="27"/>
              </w:rPr>
              <w:t xml:space="preserve"> Roma (RM)</w:t>
            </w:r>
            <w:r w:rsidR="00AA5AEA" w:rsidRPr="00E26928">
              <w:rPr>
                <w:sz w:val="27"/>
                <w:szCs w:val="27"/>
              </w:rPr>
              <w:t xml:space="preserve"> </w:t>
            </w:r>
            <w:r w:rsidR="00E11AC3" w:rsidRPr="00E26928">
              <w:rPr>
                <w:sz w:val="27"/>
                <w:szCs w:val="27"/>
              </w:rPr>
              <w:t>:</w:t>
            </w:r>
            <w:r w:rsidRPr="00E26928">
              <w:rPr>
                <w:sz w:val="27"/>
                <w:szCs w:val="27"/>
              </w:rPr>
              <w:t>partecipa all’evento Awarded to for demostrated proficiency in the Lean Six Sigma Methodology organizzato da Merck Sigma.</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A480B" w:rsidRPr="00E26928" w:rsidRDefault="009A480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25/26-03-2010</w:t>
            </w:r>
            <w:r w:rsidRPr="00E26928">
              <w:rPr>
                <w:sz w:val="27"/>
                <w:szCs w:val="27"/>
              </w:rPr>
              <w:t xml:space="preserve"> in qualità di relatore partecipa al 3° Italian Changing Diabetes Barometer Forum.</w:t>
            </w:r>
          </w:p>
          <w:p w:rsidR="009A480B" w:rsidRPr="00E26928" w:rsidRDefault="009A480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17-02-2010</w:t>
            </w:r>
            <w:r w:rsidRPr="00E26928">
              <w:rPr>
                <w:sz w:val="27"/>
                <w:szCs w:val="27"/>
              </w:rPr>
              <w:t xml:space="preserve"> partecipa presso il Senato della Repubbllica all’evento:</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La tecnologia per il diabete, organizzato da MEDTRONIC.</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AA5AE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0934CE" w:rsidRPr="00E26928">
              <w:rPr>
                <w:b/>
                <w:sz w:val="27"/>
                <w:szCs w:val="27"/>
              </w:rPr>
              <w:t>12-02-2010</w:t>
            </w:r>
            <w:r w:rsidRPr="00E26928">
              <w:rPr>
                <w:sz w:val="27"/>
                <w:szCs w:val="27"/>
              </w:rPr>
              <w:t xml:space="preserve"> Roma (RM)</w:t>
            </w:r>
            <w:r w:rsidR="000934CE" w:rsidRPr="00E26928">
              <w:rPr>
                <w:sz w:val="27"/>
                <w:szCs w:val="27"/>
              </w:rPr>
              <w:t>: partecipa  Presso Academia / Medtronic al Corso Regionale I° Livello Terapia insulinica Mediante utilizzo Microinfusore d’insulina.</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10-12-2009</w:t>
            </w:r>
            <w:r w:rsidRPr="00E26928">
              <w:rPr>
                <w:sz w:val="27"/>
                <w:szCs w:val="27"/>
              </w:rPr>
              <w:t xml:space="preserve"> partecipa al Senato della Repubblica all’evento organizzato</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dalla Fondazione Lilly per la presentazione del bando di concorso progetti di ricerca dall’area diabete.</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AA5AE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13-11-2009</w:t>
            </w:r>
            <w:r w:rsidR="00C93421" w:rsidRPr="00E26928">
              <w:rPr>
                <w:sz w:val="27"/>
                <w:szCs w:val="27"/>
              </w:rPr>
              <w:t xml:space="preserve">  </w:t>
            </w:r>
            <w:r w:rsidR="000934CE" w:rsidRPr="00E26928">
              <w:rPr>
                <w:sz w:val="27"/>
                <w:szCs w:val="27"/>
              </w:rPr>
              <w:t xml:space="preserve">Roma </w:t>
            </w:r>
            <w:r w:rsidR="00E11AC3" w:rsidRPr="00E26928">
              <w:rPr>
                <w:sz w:val="27"/>
                <w:szCs w:val="27"/>
              </w:rPr>
              <w:t>(RM):</w:t>
            </w:r>
            <w:r w:rsidR="000934CE" w:rsidRPr="00E26928">
              <w:rPr>
                <w:sz w:val="27"/>
                <w:szCs w:val="27"/>
              </w:rPr>
              <w:t xml:space="preserve"> partecipa presso il  Comune di Roma al Campidoglio nella Campagna BCD “ Il Valore di un’alleanza per il comune Roma per la firma della Carta dell’Alleanza per le relazioni</w:t>
            </w:r>
            <w:r w:rsidR="007A6899" w:rsidRPr="00E26928">
              <w:rPr>
                <w:sz w:val="27"/>
                <w:szCs w:val="27"/>
              </w:rPr>
              <w:t xml:space="preserve"> con gli Enti Sanitari e le ASL.</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406F5" w:rsidRPr="00E26928" w:rsidRDefault="00E11AC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17-10-2009</w:t>
            </w:r>
            <w:r w:rsidRPr="00E26928">
              <w:rPr>
                <w:sz w:val="27"/>
                <w:szCs w:val="27"/>
              </w:rPr>
              <w:t xml:space="preserve"> partecipa</w:t>
            </w:r>
            <w:r w:rsidR="006406F5" w:rsidRPr="00E26928">
              <w:rPr>
                <w:sz w:val="27"/>
                <w:szCs w:val="27"/>
              </w:rPr>
              <w:t xml:space="preserve"> al Congresso “Diabete di tipo 2: dal controllo</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Glico-metabolico alla prevenzione delle complicanze” presso il Policlinico Umberto </w:t>
            </w:r>
            <w:r w:rsidR="00C93421" w:rsidRPr="00E26928">
              <w:rPr>
                <w:sz w:val="27"/>
                <w:szCs w:val="27"/>
              </w:rPr>
              <w:t>I</w:t>
            </w:r>
            <w:r w:rsidRPr="00E26928">
              <w:rPr>
                <w:sz w:val="27"/>
                <w:szCs w:val="27"/>
              </w:rPr>
              <w:t xml:space="preserve"> di Roma. Inoltre partecipa alla tavola rotonda su come elaborare un programma congiunto d’assistenza per i pazienti di tipo 2.</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763DF" w:rsidRPr="00E26928" w:rsidRDefault="008763DF"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14-10-2009</w:t>
            </w:r>
            <w:r w:rsidRPr="00E26928">
              <w:rPr>
                <w:sz w:val="27"/>
                <w:szCs w:val="27"/>
              </w:rPr>
              <w:t xml:space="preserve"> ha fatto parte della commissione dei rappresentanti delle Associazioni pazienti alla consegna al Presidente del Senato della Repubblica on. Schifani la consegna del Manifesto dei diritti della persona con diabete, in vista della giornata mondiale del diabete, voluta dalle Nazioni Unite ogni anno il 14 novembre</w:t>
            </w:r>
            <w:r w:rsidR="00FC00BB" w:rsidRPr="00E26928">
              <w:rPr>
                <w:sz w:val="27"/>
                <w:szCs w:val="27"/>
              </w:rPr>
              <w:t>.</w:t>
            </w:r>
          </w:p>
          <w:p w:rsidR="008763DF" w:rsidRPr="00E26928" w:rsidRDefault="008763DF"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406F5" w:rsidRPr="00E26928" w:rsidRDefault="006406F5" w:rsidP="00640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17-09-2009</w:t>
            </w:r>
            <w:r w:rsidRPr="00E26928">
              <w:rPr>
                <w:sz w:val="27"/>
                <w:szCs w:val="27"/>
              </w:rPr>
              <w:t xml:space="preserve"> partecipa al progetto ADVISORY BOARD CVM organizzato</w:t>
            </w:r>
          </w:p>
          <w:p w:rsidR="006406F5" w:rsidRPr="00E26928" w:rsidRDefault="006406F5" w:rsidP="00640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dalla Merck.</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763DF" w:rsidRPr="00E26928" w:rsidRDefault="008763DF"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08-07-2009</w:t>
            </w:r>
            <w:r w:rsidRPr="00E26928">
              <w:rPr>
                <w:sz w:val="27"/>
                <w:szCs w:val="27"/>
              </w:rPr>
              <w:t xml:space="preserve"> presso il Senato della Repubblica, fa parte del comitato promotore per la difesa dei diritti della persona con diabete, in occasione viene firmato il Manifesto. </w:t>
            </w:r>
          </w:p>
          <w:p w:rsidR="008763DF" w:rsidRPr="00E26928" w:rsidRDefault="008763DF"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FC00BB" w:rsidRPr="00E26928" w:rsidRDefault="00FC00B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23-06-2009</w:t>
            </w:r>
            <w:r w:rsidRPr="00E26928">
              <w:rPr>
                <w:sz w:val="27"/>
                <w:szCs w:val="27"/>
              </w:rPr>
              <w:t xml:space="preserve"> partecipa al Changing Diabetes With Comunication-Novo</w:t>
            </w:r>
          </w:p>
          <w:p w:rsidR="00FC00BB" w:rsidRPr="00E26928" w:rsidRDefault="00FC00B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Nordisk Media Prize 2009 “Informazione più decisiva nella lotta al diabete</w:t>
            </w:r>
            <w:r w:rsidR="00E11AC3" w:rsidRPr="00E26928">
              <w:rPr>
                <w:sz w:val="27"/>
                <w:szCs w:val="27"/>
              </w:rPr>
              <w:t>”</w:t>
            </w:r>
            <w:r w:rsidRPr="00E26928">
              <w:rPr>
                <w:sz w:val="27"/>
                <w:szCs w:val="27"/>
              </w:rPr>
              <w:t>.</w:t>
            </w:r>
          </w:p>
          <w:p w:rsidR="00FC00BB" w:rsidRPr="00E26928" w:rsidRDefault="00FC00BB"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03-06-2009</w:t>
            </w:r>
            <w:r w:rsidRPr="00E26928">
              <w:rPr>
                <w:sz w:val="27"/>
                <w:szCs w:val="27"/>
              </w:rPr>
              <w:t xml:space="preserve"> partecipa al Convegno a Tor Vergata sulla prevenzione,</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diagnosi e cura del diabete e delle sue complicanze – la necessità delle </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persone con diabete.</w:t>
            </w:r>
          </w:p>
          <w:p w:rsidR="006406F5" w:rsidRPr="00E26928" w:rsidRDefault="006406F5"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Pr="00E26928">
              <w:rPr>
                <w:b/>
                <w:sz w:val="27"/>
                <w:szCs w:val="27"/>
              </w:rPr>
              <w:t>27 al 30 maggio 2009</w:t>
            </w:r>
            <w:r w:rsidR="00C93421" w:rsidRPr="00E26928">
              <w:rPr>
                <w:sz w:val="27"/>
                <w:szCs w:val="27"/>
              </w:rPr>
              <w:t xml:space="preserve"> Rimini</w:t>
            </w:r>
            <w:r w:rsidRPr="00E26928">
              <w:rPr>
                <w:sz w:val="27"/>
                <w:szCs w:val="27"/>
              </w:rPr>
              <w:t xml:space="preserve">: </w:t>
            </w:r>
            <w:r w:rsidR="00C93421" w:rsidRPr="00E26928">
              <w:rPr>
                <w:sz w:val="27"/>
                <w:szCs w:val="27"/>
              </w:rPr>
              <w:t xml:space="preserve"> </w:t>
            </w:r>
            <w:r w:rsidRPr="00E26928">
              <w:rPr>
                <w:sz w:val="27"/>
                <w:szCs w:val="27"/>
              </w:rPr>
              <w:t xml:space="preserve"> in qualità di congressista ha partecipato al XVII Congresso Nazionale – AMD ( Associazione Medici Diabetologi ).</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A6899" w:rsidRPr="00E26928" w:rsidRDefault="007A68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9/10-05-2009</w:t>
            </w:r>
            <w:r w:rsidRPr="00E26928">
              <w:rPr>
                <w:sz w:val="27"/>
                <w:szCs w:val="27"/>
              </w:rPr>
              <w:t xml:space="preserve"> partecipa alla campagna BCD per informare la cittadinanza</w:t>
            </w:r>
          </w:p>
          <w:p w:rsidR="007A6899" w:rsidRPr="00E26928" w:rsidRDefault="007A68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sulla patologia del diabete effettuata a Piazza Garibaldi Gianicolo (Roma).</w:t>
            </w:r>
          </w:p>
          <w:p w:rsidR="007A6899" w:rsidRPr="00E26928" w:rsidRDefault="007A6899"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8763DF"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000934CE" w:rsidRPr="00E26928">
              <w:rPr>
                <w:b/>
                <w:sz w:val="27"/>
                <w:szCs w:val="27"/>
              </w:rPr>
              <w:t>01 al 03 maggio 2009</w:t>
            </w:r>
            <w:r w:rsidRPr="00E26928">
              <w:rPr>
                <w:sz w:val="27"/>
                <w:szCs w:val="27"/>
              </w:rPr>
              <w:t xml:space="preserve"> Villasimius (CA)</w:t>
            </w:r>
            <w:r w:rsidR="00E11AC3" w:rsidRPr="00E26928">
              <w:rPr>
                <w:sz w:val="27"/>
                <w:szCs w:val="27"/>
              </w:rPr>
              <w:t>: partecipa</w:t>
            </w:r>
            <w:r w:rsidR="000934CE" w:rsidRPr="00E26928">
              <w:rPr>
                <w:sz w:val="27"/>
                <w:szCs w:val="27"/>
              </w:rPr>
              <w:t xml:space="preserve"> in qualità di moderatore al “ First Italian Diabetes And Physical Activity Global Forum.</w:t>
            </w:r>
          </w:p>
          <w:p w:rsidR="000934CE" w:rsidRPr="00E26928" w:rsidRDefault="000934C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24/25-04-2009</w:t>
            </w:r>
            <w:r w:rsidRPr="00E26928">
              <w:rPr>
                <w:sz w:val="27"/>
                <w:szCs w:val="27"/>
              </w:rPr>
              <w:t xml:space="preserve"> ha presenziato all’incontro socio-culturale presso Marco Simone Golf Club (Guidonia-Montecelio) sul tema: Medicina &amp; Arte si incontrano per la pace e la solidarietà.</w:t>
            </w: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779AA" w:rsidRPr="00E26928" w:rsidRDefault="006406F5"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15-04-2009</w:t>
            </w:r>
            <w:r w:rsidRPr="00E26928">
              <w:rPr>
                <w:sz w:val="27"/>
                <w:szCs w:val="27"/>
              </w:rPr>
              <w:t xml:space="preserve"> </w:t>
            </w:r>
            <w:r w:rsidR="002779AA" w:rsidRPr="00E26928">
              <w:rPr>
                <w:sz w:val="27"/>
                <w:szCs w:val="27"/>
              </w:rPr>
              <w:t xml:space="preserve">a Milano </w:t>
            </w:r>
            <w:r w:rsidRPr="00E26928">
              <w:rPr>
                <w:sz w:val="27"/>
                <w:szCs w:val="27"/>
              </w:rPr>
              <w:t xml:space="preserve">partecipa al gruppo di lavoro GLAD </w:t>
            </w:r>
            <w:r w:rsidR="002779AA" w:rsidRPr="00E26928">
              <w:rPr>
                <w:sz w:val="27"/>
                <w:szCs w:val="27"/>
              </w:rPr>
              <w:t>per le raccomandazioni</w:t>
            </w:r>
            <w:r w:rsidR="00C93421" w:rsidRPr="00E26928">
              <w:rPr>
                <w:sz w:val="27"/>
                <w:szCs w:val="27"/>
              </w:rPr>
              <w:t xml:space="preserve"> </w:t>
            </w:r>
            <w:r w:rsidR="002779AA" w:rsidRPr="00E26928">
              <w:rPr>
                <w:sz w:val="27"/>
                <w:szCs w:val="27"/>
              </w:rPr>
              <w:t>per l’implementazione della standardizzazione internazionale dell’emoglobina glicata in Italia.</w:t>
            </w:r>
          </w:p>
          <w:p w:rsidR="006406F5" w:rsidRPr="00E26928" w:rsidRDefault="006406F5"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cyan"/>
              </w:rPr>
            </w:pP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02/03-04-2009</w:t>
            </w:r>
            <w:r w:rsidRPr="00E26928">
              <w:rPr>
                <w:sz w:val="27"/>
                <w:szCs w:val="27"/>
              </w:rPr>
              <w:t xml:space="preserve"> partecipa al Changing Diabetes Barometer Forum organizzato a Roma</w:t>
            </w: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763DF" w:rsidRPr="00E26928" w:rsidRDefault="008763DF"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24-02-2009</w:t>
            </w:r>
            <w:r w:rsidRPr="00E26928">
              <w:rPr>
                <w:sz w:val="27"/>
                <w:szCs w:val="27"/>
              </w:rPr>
              <w:t xml:space="preserve"> </w:t>
            </w:r>
            <w:r w:rsidR="00E11AC3" w:rsidRPr="00E26928">
              <w:rPr>
                <w:sz w:val="27"/>
                <w:szCs w:val="27"/>
              </w:rPr>
              <w:t xml:space="preserve"> </w:t>
            </w:r>
            <w:r w:rsidRPr="00E26928">
              <w:rPr>
                <w:sz w:val="27"/>
                <w:szCs w:val="27"/>
              </w:rPr>
              <w:t xml:space="preserve">fà </w:t>
            </w:r>
            <w:r w:rsidR="00732AD5" w:rsidRPr="00E26928">
              <w:rPr>
                <w:sz w:val="27"/>
                <w:szCs w:val="27"/>
              </w:rPr>
              <w:t xml:space="preserve"> </w:t>
            </w:r>
            <w:r w:rsidRPr="00E26928">
              <w:rPr>
                <w:sz w:val="27"/>
                <w:szCs w:val="27"/>
              </w:rPr>
              <w:t>parte del nuovo grande studio osservazionale SOLVE</w:t>
            </w:r>
          </w:p>
          <w:p w:rsidR="008763DF" w:rsidRPr="00E26928" w:rsidRDefault="008763DF"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(Study of once-daily levemir) che ha per obiettivo di misurare nella vita reale l’efficacia e la sicurezza dell’insulina Detemir come terapia.</w:t>
            </w:r>
          </w:p>
          <w:p w:rsidR="00C93421" w:rsidRPr="00E26928" w:rsidRDefault="00C93421"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8763DF"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Il</w:t>
            </w:r>
            <w:r w:rsidR="000934CE" w:rsidRPr="00E26928">
              <w:rPr>
                <w:b/>
                <w:sz w:val="27"/>
                <w:szCs w:val="27"/>
              </w:rPr>
              <w:t xml:space="preserve"> 29-11-2008</w:t>
            </w:r>
            <w:r w:rsidRPr="00E26928">
              <w:rPr>
                <w:sz w:val="27"/>
                <w:szCs w:val="27"/>
              </w:rPr>
              <w:t xml:space="preserve"> Roma( RM )</w:t>
            </w:r>
            <w:r w:rsidR="000934CE" w:rsidRPr="00E26928">
              <w:rPr>
                <w:sz w:val="27"/>
                <w:szCs w:val="27"/>
              </w:rPr>
              <w:t xml:space="preserve">: </w:t>
            </w:r>
            <w:r w:rsidR="00C93421" w:rsidRPr="00E26928">
              <w:rPr>
                <w:sz w:val="27"/>
                <w:szCs w:val="27"/>
              </w:rPr>
              <w:t xml:space="preserve"> </w:t>
            </w:r>
            <w:r w:rsidR="000934CE" w:rsidRPr="00E26928">
              <w:rPr>
                <w:sz w:val="27"/>
                <w:szCs w:val="27"/>
              </w:rPr>
              <w:t xml:space="preserve"> in qualità di relatore ha partecipato al Corso Diabete di Tipo 2 : dalla diagnosi al controllo metabolico “ Ottimale “.</w:t>
            </w:r>
          </w:p>
          <w:p w:rsidR="00A1436E" w:rsidRPr="00E26928" w:rsidRDefault="00A1436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4935DE" w:rsidRPr="00E26928" w:rsidRDefault="004935D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Il 13-11-2008</w:t>
            </w:r>
            <w:r w:rsidRPr="00E26928">
              <w:rPr>
                <w:sz w:val="27"/>
                <w:szCs w:val="27"/>
              </w:rPr>
              <w:t xml:space="preserve"> partecipa alla campagna BCD-Buon Compenso del Diabete</w:t>
            </w:r>
          </w:p>
          <w:p w:rsidR="004935DE" w:rsidRPr="00E26928" w:rsidRDefault="00CC69F4"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w:t>
            </w:r>
            <w:r w:rsidR="004935DE" w:rsidRPr="00E26928">
              <w:rPr>
                <w:sz w:val="27"/>
                <w:szCs w:val="27"/>
              </w:rPr>
              <w:t>romossa dal IDF e sostenuta da Sanofi-Aventis.</w:t>
            </w:r>
          </w:p>
          <w:p w:rsidR="004935DE" w:rsidRPr="00E26928" w:rsidRDefault="004935D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567A2" w:rsidRPr="00E26928" w:rsidRDefault="005567A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Il 16-10-2008</w:t>
            </w:r>
            <w:r w:rsidRPr="00E26928">
              <w:rPr>
                <w:sz w:val="27"/>
                <w:szCs w:val="27"/>
              </w:rPr>
              <w:t xml:space="preserve"> partecipa a Roma </w:t>
            </w:r>
            <w:r w:rsidR="00FC00BB" w:rsidRPr="00E26928">
              <w:rPr>
                <w:sz w:val="27"/>
                <w:szCs w:val="27"/>
              </w:rPr>
              <w:t xml:space="preserve">all’evento Changing Diabetes-FDG </w:t>
            </w:r>
          </w:p>
          <w:p w:rsidR="00FC00BB" w:rsidRPr="00E26928" w:rsidRDefault="00FC00BB"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(Federazione Diabete Giovanile) al premio giornalistico “Luci e ombre sul diabete in età evolutiva” organizzato dalla Novo Nordisk presso il Senato </w:t>
            </w:r>
          </w:p>
          <w:p w:rsidR="00FC00BB" w:rsidRPr="00E26928" w:rsidRDefault="00FC00BB"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della Repubblica.</w:t>
            </w:r>
          </w:p>
          <w:p w:rsidR="005567A2" w:rsidRPr="00E26928" w:rsidRDefault="005567A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Il 09-09-2008</w:t>
            </w:r>
            <w:r w:rsidRPr="00E26928">
              <w:rPr>
                <w:sz w:val="27"/>
                <w:szCs w:val="27"/>
              </w:rPr>
              <w:t xml:space="preserve"> in qualità di relatore partecipa </w:t>
            </w:r>
            <w:r w:rsidR="004935DE" w:rsidRPr="00E26928">
              <w:rPr>
                <w:sz w:val="27"/>
                <w:szCs w:val="27"/>
              </w:rPr>
              <w:t>alla Conferenza Stampa presso EASD 2008 Roma sul tema: Nuove patologie di gestione della patologia alla luce delle novità in terapia.</w:t>
            </w:r>
          </w:p>
          <w:p w:rsidR="0051524E" w:rsidRPr="00E26928" w:rsidRDefault="0051524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567A2" w:rsidRPr="00E26928" w:rsidRDefault="005567A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 xml:space="preserve">Il 03-07-2008 </w:t>
            </w:r>
            <w:r w:rsidRPr="00E26928">
              <w:rPr>
                <w:sz w:val="27"/>
                <w:szCs w:val="27"/>
              </w:rPr>
              <w:t xml:space="preserve">ha partecipato al Senato della Repubblica alla conferenza </w:t>
            </w:r>
          </w:p>
          <w:p w:rsidR="005567A2" w:rsidRPr="00E26928" w:rsidRDefault="005567A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Stampa tenuta dalla Sen. Emanuela Baio per la campagna BCD informati, </w:t>
            </w:r>
          </w:p>
          <w:p w:rsidR="005567A2" w:rsidRPr="00E26928" w:rsidRDefault="005567A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alleati, protetti.</w:t>
            </w:r>
          </w:p>
          <w:p w:rsidR="005567A2" w:rsidRPr="00E26928" w:rsidRDefault="005567A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8763DF"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 xml:space="preserve">Il </w:t>
            </w:r>
            <w:r w:rsidR="000934CE" w:rsidRPr="00E26928">
              <w:rPr>
                <w:b/>
                <w:sz w:val="27"/>
                <w:szCs w:val="27"/>
              </w:rPr>
              <w:t>16-05-2008</w:t>
            </w:r>
            <w:r w:rsidRPr="00E26928">
              <w:rPr>
                <w:sz w:val="27"/>
                <w:szCs w:val="27"/>
              </w:rPr>
              <w:t xml:space="preserve"> Grottaferrata ( RM)</w:t>
            </w:r>
            <w:r w:rsidR="00E11AC3" w:rsidRPr="00E26928">
              <w:rPr>
                <w:sz w:val="27"/>
                <w:szCs w:val="27"/>
              </w:rPr>
              <w:t>:</w:t>
            </w:r>
            <w:r w:rsidR="000934CE" w:rsidRPr="00E26928">
              <w:rPr>
                <w:sz w:val="27"/>
                <w:szCs w:val="27"/>
              </w:rPr>
              <w:t xml:space="preserve"> in qualità di Medico ha partecipato al convegno “Problemi di Malattie Infettive, Oggi”, organizzato dall’INI – Istituto Neurotraumatologico Italiano – Div. Formazione.</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5567A2" w:rsidRPr="00E26928" w:rsidRDefault="005567A2"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Il 04/05-07-2008</w:t>
            </w:r>
            <w:r w:rsidRPr="00E26928">
              <w:rPr>
                <w:sz w:val="27"/>
                <w:szCs w:val="27"/>
              </w:rPr>
              <w:t xml:space="preserve"> ha partecipato all’evento dell’AMD-SID sull’autocontrollo</w:t>
            </w:r>
          </w:p>
          <w:p w:rsidR="005567A2" w:rsidRPr="00E26928" w:rsidRDefault="005567A2"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ai piedi diabetici – la gestione assistenziale e nuove terapie.</w:t>
            </w:r>
          </w:p>
          <w:p w:rsidR="005567A2" w:rsidRPr="00E26928" w:rsidRDefault="005567A2"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779AA" w:rsidRPr="00E26928" w:rsidRDefault="002779A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Il 24-09-2007</w:t>
            </w:r>
            <w:r w:rsidRPr="00E26928">
              <w:rPr>
                <w:sz w:val="27"/>
                <w:szCs w:val="27"/>
              </w:rPr>
              <w:t xml:space="preserve"> fa parte del comitato scientifico dello studio DAWN ITALIA</w:t>
            </w:r>
          </w:p>
          <w:p w:rsidR="002779AA" w:rsidRPr="00E26928" w:rsidRDefault="00E11AC3"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w:t>
            </w:r>
            <w:r w:rsidR="002779AA" w:rsidRPr="00E26928">
              <w:rPr>
                <w:sz w:val="27"/>
                <w:szCs w:val="27"/>
              </w:rPr>
              <w:t>er la campagna mondiale The Changing Diabetes.</w:t>
            </w:r>
          </w:p>
          <w:p w:rsidR="002779AA" w:rsidRPr="00E26928" w:rsidRDefault="002779AA"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8763DF"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 xml:space="preserve">Il </w:t>
            </w:r>
            <w:r w:rsidR="000934CE" w:rsidRPr="00E26928">
              <w:rPr>
                <w:b/>
                <w:sz w:val="27"/>
                <w:szCs w:val="27"/>
              </w:rPr>
              <w:t>05-05-2007</w:t>
            </w:r>
            <w:r w:rsidR="000934CE" w:rsidRPr="00E26928">
              <w:rPr>
                <w:sz w:val="27"/>
                <w:szCs w:val="27"/>
              </w:rPr>
              <w:t xml:space="preserve"> </w:t>
            </w:r>
            <w:r w:rsidRPr="00E26928">
              <w:rPr>
                <w:sz w:val="27"/>
                <w:szCs w:val="27"/>
              </w:rPr>
              <w:t>Roma</w:t>
            </w:r>
            <w:r w:rsidR="00C93421" w:rsidRPr="00E26928">
              <w:rPr>
                <w:sz w:val="27"/>
                <w:szCs w:val="27"/>
              </w:rPr>
              <w:t xml:space="preserve"> </w:t>
            </w:r>
            <w:r w:rsidR="000934CE" w:rsidRPr="00E26928">
              <w:rPr>
                <w:sz w:val="27"/>
                <w:szCs w:val="27"/>
              </w:rPr>
              <w:t xml:space="preserve"> in qualità di Medico Diabetologo  - Presidente A.I.D. partecipa al Rotaract Club Romano – Cassia con Screening in piazza per la prevenzione “ Sai cosa è il Diabete?”.  </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ED7F44" w:rsidRPr="00E26928" w:rsidRDefault="00ED7F44"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 xml:space="preserve">Il 13-12-2006 </w:t>
            </w:r>
            <w:r w:rsidRPr="00E26928">
              <w:rPr>
                <w:sz w:val="27"/>
                <w:szCs w:val="27"/>
              </w:rPr>
              <w:t>partecipa in qualità di relatore al Forum di Medicina del Rotary dei Castelli Romani sul tema “Diabete mellito, che fare?”</w:t>
            </w:r>
            <w:r w:rsidR="002779AA" w:rsidRPr="00E26928">
              <w:rPr>
                <w:sz w:val="27"/>
                <w:szCs w:val="27"/>
              </w:rPr>
              <w:t xml:space="preserve">  </w:t>
            </w:r>
          </w:p>
          <w:p w:rsidR="00B06BF4" w:rsidRPr="00E26928" w:rsidRDefault="00B06BF4" w:rsidP="00B06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B06BF4" w:rsidRPr="00E26928" w:rsidRDefault="00B06BF4" w:rsidP="00B06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Torino  </w:t>
            </w:r>
            <w:r w:rsidRPr="00E26928">
              <w:rPr>
                <w:b/>
                <w:sz w:val="27"/>
                <w:szCs w:val="27"/>
              </w:rPr>
              <w:t>09/12-05-2001</w:t>
            </w:r>
            <w:r w:rsidRPr="00E26928">
              <w:rPr>
                <w:sz w:val="27"/>
                <w:szCs w:val="27"/>
              </w:rPr>
              <w:t>: “ XIII Congresso Nazionale AMD</w:t>
            </w:r>
          </w:p>
          <w:p w:rsidR="00B06BF4" w:rsidRPr="00E26928" w:rsidRDefault="00B06BF4" w:rsidP="00B06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Associazione Medici Diabetologi “ Le Meridien Lingotto Via Nizza 260 Torino</w:t>
            </w:r>
          </w:p>
          <w:p w:rsidR="007975FC" w:rsidRPr="00E26928" w:rsidRDefault="007975FC"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Potenza  </w:t>
            </w:r>
            <w:r w:rsidRPr="00E26928">
              <w:rPr>
                <w:b/>
                <w:sz w:val="27"/>
                <w:szCs w:val="27"/>
              </w:rPr>
              <w:t>24-03-2001</w:t>
            </w:r>
            <w:r w:rsidRPr="00E26928">
              <w:rPr>
                <w:sz w:val="27"/>
                <w:szCs w:val="27"/>
              </w:rPr>
              <w:t>: “ Attualità nel Diabete Mellito di tipo 2 “</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Azienda Ospedaliera “ S. Carlo “ Potenza Unità operativa di </w:t>
            </w:r>
            <w:r w:rsidR="0074003B" w:rsidRPr="00E26928">
              <w:rPr>
                <w:sz w:val="27"/>
                <w:szCs w:val="27"/>
              </w:rPr>
              <w:t xml:space="preserve">  </w:t>
            </w:r>
            <w:r w:rsidRPr="00E26928">
              <w:rPr>
                <w:sz w:val="27"/>
                <w:szCs w:val="27"/>
              </w:rPr>
              <w:t>Endocrinologia</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10-03-2001</w:t>
            </w:r>
            <w:r w:rsidRPr="00E26928">
              <w:rPr>
                <w:sz w:val="27"/>
                <w:szCs w:val="27"/>
              </w:rPr>
              <w:t>: “ Aggiornamento sulle Malattie Cardiovascolari</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nel Diabete Mellito tipo 2 “ AMD &amp; Pfizer Jolly Hotel Vittorio Veneto</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Grottaferrata (RM)</w:t>
            </w:r>
            <w:r w:rsidR="00E11AC3" w:rsidRPr="00E26928">
              <w:rPr>
                <w:sz w:val="27"/>
                <w:szCs w:val="27"/>
              </w:rPr>
              <w:t xml:space="preserve"> </w:t>
            </w:r>
            <w:r w:rsidRPr="00E26928">
              <w:rPr>
                <w:sz w:val="27"/>
                <w:szCs w:val="27"/>
              </w:rPr>
              <w:t>:</w:t>
            </w:r>
            <w:r w:rsidR="00E11AC3" w:rsidRPr="00E26928">
              <w:rPr>
                <w:sz w:val="27"/>
                <w:szCs w:val="27"/>
              </w:rPr>
              <w:t xml:space="preserve"> </w:t>
            </w:r>
            <w:r w:rsidRPr="00E26928">
              <w:rPr>
                <w:b/>
                <w:sz w:val="27"/>
                <w:szCs w:val="27"/>
              </w:rPr>
              <w:t>02/03/2001</w:t>
            </w:r>
            <w:r w:rsidRPr="00E26928">
              <w:rPr>
                <w:sz w:val="27"/>
                <w:szCs w:val="27"/>
              </w:rPr>
              <w:t>: “ Malattie Infettive e Comunità”</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organizzazione dalla Lega Italiana contro le malattie virali ( Prof. Carlo De Bac ) e ASLRMH - Aula Magna INI (Istituto Neurotraumatologico Italiano)</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Bari </w:t>
            </w:r>
            <w:r w:rsidRPr="00E26928">
              <w:rPr>
                <w:b/>
                <w:sz w:val="27"/>
                <w:szCs w:val="27"/>
              </w:rPr>
              <w:t>17-20/05/2000</w:t>
            </w:r>
            <w:r w:rsidRPr="00E26928">
              <w:rPr>
                <w:sz w:val="27"/>
                <w:szCs w:val="27"/>
              </w:rPr>
              <w:t>:  “ XVIII Congresso Nazionale SID “ Società Italiana di Diabetologia  Fiera del Levante (BA)</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Rapallo ( GE ): </w:t>
            </w:r>
            <w:r w:rsidRPr="00E26928">
              <w:rPr>
                <w:b/>
                <w:sz w:val="27"/>
                <w:szCs w:val="27"/>
              </w:rPr>
              <w:t>18-19/04/2000</w:t>
            </w:r>
            <w:r w:rsidRPr="00E26928">
              <w:rPr>
                <w:sz w:val="27"/>
                <w:szCs w:val="27"/>
              </w:rPr>
              <w:t>: “ NOVORAPID Focus Group “                                        Meeting organizzato dalla Novo Nordisk Farmaceutici Excelsior Palace Hotel</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14/04/2000</w:t>
            </w:r>
            <w:r w:rsidRPr="00E26928">
              <w:rPr>
                <w:sz w:val="27"/>
                <w:szCs w:val="27"/>
              </w:rPr>
              <w:t>: “ I° Riunione Nazionale del PROGETTO DIANEO su Diabete Mellito tipo 2: caratteristiche cliniche ed ematochimiche alla diagnosi”  Hotel Sheraton Golf</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Bagni di Tivoli (RM)</w:t>
            </w:r>
            <w:r w:rsidRPr="00E26928">
              <w:rPr>
                <w:b/>
                <w:sz w:val="27"/>
                <w:szCs w:val="27"/>
              </w:rPr>
              <w:t>10/11-03-2000</w:t>
            </w:r>
            <w:r w:rsidRPr="00E26928">
              <w:rPr>
                <w:sz w:val="27"/>
                <w:szCs w:val="27"/>
              </w:rPr>
              <w:t>: “ 3° Congresso Congiunto SID-AMD Lazio 2000” Grand Hotel Duca D’Este</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21-01-2000</w:t>
            </w:r>
            <w:r w:rsidRPr="00E26928">
              <w:rPr>
                <w:sz w:val="27"/>
                <w:szCs w:val="27"/>
              </w:rPr>
              <w:t>:  “ Stress ossidativo e complicanze vascolari del diabete: Ruolo della Gliclazide” Seminario SID c/o Grand Hotel Beverly Hills sponsorizzato dalla Servier Italia</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Montecarlo </w:t>
            </w:r>
            <w:r w:rsidRPr="00E26928">
              <w:rPr>
                <w:b/>
                <w:sz w:val="27"/>
                <w:szCs w:val="27"/>
              </w:rPr>
              <w:t>21/23-10-1999</w:t>
            </w:r>
            <w:r w:rsidRPr="00E26928">
              <w:rPr>
                <w:sz w:val="27"/>
                <w:szCs w:val="27"/>
              </w:rPr>
              <w:t>: “ Il paziente diabetico come paziente a rischio cardiovascolare” Workshop organizzato dalla Pfizer Italiana Spa</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Chia Laguna (CA): </w:t>
            </w:r>
            <w:r w:rsidRPr="00E26928">
              <w:rPr>
                <w:b/>
                <w:sz w:val="27"/>
                <w:szCs w:val="27"/>
              </w:rPr>
              <w:t>26-29/05/99</w:t>
            </w:r>
            <w:r w:rsidRPr="00E26928">
              <w:rPr>
                <w:sz w:val="27"/>
                <w:szCs w:val="27"/>
              </w:rPr>
              <w:t>: “XII Congresso Nazionale Associazione Medici  Diabetologi AMD.” Centro Congressi.</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28/11/1998</w:t>
            </w:r>
            <w:r w:rsidRPr="00E26928">
              <w:rPr>
                <w:sz w:val="27"/>
                <w:szCs w:val="27"/>
              </w:rPr>
              <w:t>: "Il Diabete verso il 2000: i risultati dello studio UKPDS" Meeting Consuling Sheraton Hotel  Novo Nordisk Farmaceutici</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25/06/1998</w:t>
            </w:r>
            <w:r w:rsidRPr="00E26928">
              <w:rPr>
                <w:sz w:val="27"/>
                <w:szCs w:val="27"/>
              </w:rPr>
              <w:t>: "Organizzazione di un Osservatorio epidemiologico del paziente diabetico." 1a Riunione del Progetto di Ricerca AMD-DiaInf.</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50"/>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Bologna: </w:t>
            </w:r>
            <w:r w:rsidRPr="00E26928">
              <w:rPr>
                <w:b/>
                <w:sz w:val="27"/>
                <w:szCs w:val="27"/>
              </w:rPr>
              <w:t>13/16-05-1998</w:t>
            </w:r>
            <w:r w:rsidRPr="00E26928">
              <w:rPr>
                <w:sz w:val="27"/>
                <w:szCs w:val="27"/>
              </w:rPr>
              <w:t>: " XVII Congresso Nazionale della Società Italiana di Diabetologia S.I.D. "Palazzo della Cultura e dei Congressi.</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 xml:space="preserve">Roma : </w:t>
            </w:r>
            <w:r w:rsidRPr="00E26928">
              <w:rPr>
                <w:b/>
                <w:sz w:val="27"/>
                <w:szCs w:val="27"/>
                <w:lang w:val="en-US"/>
              </w:rPr>
              <w:t>27/29-04-1998</w:t>
            </w:r>
            <w:r w:rsidRPr="00E26928">
              <w:rPr>
                <w:sz w:val="27"/>
                <w:szCs w:val="27"/>
                <w:lang w:val="en-US"/>
              </w:rPr>
              <w:t>: " 3</w:t>
            </w:r>
            <w:r w:rsidRPr="00E26928">
              <w:rPr>
                <w:sz w:val="18"/>
                <w:szCs w:val="18"/>
                <w:lang w:val="en-US"/>
              </w:rPr>
              <w:t>rd</w:t>
            </w:r>
            <w:r w:rsidRPr="00E26928">
              <w:rPr>
                <w:sz w:val="27"/>
                <w:szCs w:val="27"/>
                <w:lang w:val="en-US"/>
              </w:rPr>
              <w:t xml:space="preserve"> International Symposium on Diabetes</w:t>
            </w:r>
          </w:p>
          <w:p w:rsidR="00FD680E" w:rsidRPr="003250C0"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3250C0">
              <w:rPr>
                <w:sz w:val="27"/>
                <w:szCs w:val="27"/>
                <w:lang w:val="en-US"/>
              </w:rPr>
              <w:t>and Pregnancy" Aula Magna CNR.</w:t>
            </w:r>
          </w:p>
          <w:p w:rsidR="00FD680E" w:rsidRPr="003250C0"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433" w:hanging="283"/>
              <w:jc w:val="both"/>
              <w:rPr>
                <w:sz w:val="16"/>
                <w:szCs w:val="16"/>
                <w:lang w:val="en-US"/>
              </w:rPr>
            </w:pPr>
          </w:p>
          <w:p w:rsidR="00FD680E" w:rsidRPr="00E26928" w:rsidRDefault="00FD680E" w:rsidP="00732A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 xml:space="preserve">Porto </w:t>
            </w:r>
            <w:proofErr w:type="spellStart"/>
            <w:r w:rsidRPr="00E26928">
              <w:rPr>
                <w:sz w:val="27"/>
                <w:szCs w:val="27"/>
                <w:lang w:val="en-US"/>
              </w:rPr>
              <w:t>Cervo</w:t>
            </w:r>
            <w:proofErr w:type="spellEnd"/>
            <w:r w:rsidRPr="00E26928">
              <w:rPr>
                <w:sz w:val="27"/>
                <w:szCs w:val="27"/>
                <w:lang w:val="en-US"/>
              </w:rPr>
              <w:t xml:space="preserve"> ( SS ): </w:t>
            </w:r>
            <w:r w:rsidRPr="00E26928">
              <w:rPr>
                <w:b/>
                <w:sz w:val="27"/>
                <w:szCs w:val="27"/>
                <w:lang w:val="en-US"/>
              </w:rPr>
              <w:t>24/26-04-1998</w:t>
            </w:r>
            <w:r w:rsidRPr="00E26928">
              <w:rPr>
                <w:sz w:val="27"/>
                <w:szCs w:val="27"/>
                <w:lang w:val="en-US"/>
              </w:rPr>
              <w:t xml:space="preserve">: V Workshop LILLY:" Diabete </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Terapia insulinica: Realtà e Prospettive  alle soglie del III millennio."</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Conference Center Porto Cervo.</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jc w:val="both"/>
              <w:rPr>
                <w:sz w:val="27"/>
                <w:szCs w:val="27"/>
              </w:rPr>
            </w:pPr>
            <w:r w:rsidRPr="00E26928">
              <w:rPr>
                <w:sz w:val="27"/>
                <w:szCs w:val="27"/>
              </w:rPr>
              <w:t xml:space="preserve">Bagni di Tivoli ( RM ) </w:t>
            </w:r>
            <w:r w:rsidRPr="00E26928">
              <w:rPr>
                <w:b/>
                <w:sz w:val="27"/>
                <w:szCs w:val="27"/>
              </w:rPr>
              <w:t>20/21-03-1998</w:t>
            </w:r>
            <w:r w:rsidRPr="00E26928">
              <w:rPr>
                <w:sz w:val="27"/>
                <w:szCs w:val="27"/>
              </w:rPr>
              <w:t>: II Congresso Congiunto S.I.D.-</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jc w:val="both"/>
              <w:rPr>
                <w:sz w:val="27"/>
                <w:szCs w:val="27"/>
              </w:rPr>
            </w:pPr>
            <w:r w:rsidRPr="00E26928">
              <w:rPr>
                <w:sz w:val="27"/>
                <w:szCs w:val="27"/>
              </w:rPr>
              <w:t>A.M.D.   Lazio 1998. Hotel Gran Duca d'Este.</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jc w:val="both"/>
              <w:rPr>
                <w:sz w:val="27"/>
                <w:szCs w:val="27"/>
              </w:rPr>
            </w:pPr>
            <w:r w:rsidRPr="00E26928">
              <w:rPr>
                <w:sz w:val="27"/>
                <w:szCs w:val="27"/>
              </w:rPr>
              <w:t xml:space="preserve">Perugia </w:t>
            </w:r>
            <w:r w:rsidRPr="00E26928">
              <w:rPr>
                <w:b/>
                <w:sz w:val="27"/>
                <w:szCs w:val="27"/>
              </w:rPr>
              <w:t>26-02-1998</w:t>
            </w:r>
            <w:r w:rsidRPr="00E26928">
              <w:rPr>
                <w:sz w:val="27"/>
                <w:szCs w:val="27"/>
              </w:rPr>
              <w:t>: " Progetto DIABCARE Q-NET Italia" organizzato</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jc w:val="both"/>
              <w:rPr>
                <w:sz w:val="27"/>
                <w:szCs w:val="27"/>
              </w:rPr>
            </w:pPr>
            <w:r w:rsidRPr="00E26928">
              <w:rPr>
                <w:sz w:val="27"/>
                <w:szCs w:val="27"/>
              </w:rPr>
              <w:t>dall'Università degli studi di Perugia .</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Latina </w:t>
            </w:r>
            <w:r w:rsidRPr="00E26928">
              <w:rPr>
                <w:b/>
                <w:sz w:val="27"/>
                <w:szCs w:val="27"/>
              </w:rPr>
              <w:t>24-10-1997</w:t>
            </w:r>
            <w:r w:rsidRPr="00E26928">
              <w:rPr>
                <w:sz w:val="27"/>
                <w:szCs w:val="27"/>
              </w:rPr>
              <w:t>: Primo Seminario di Diabetologia " organizzato da S.I.M.M.G. ed A.I.D. Victoria Residence Palace Hotel.</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Montecatini Terme ( PT ) </w:t>
            </w:r>
            <w:r w:rsidRPr="00E26928">
              <w:rPr>
                <w:b/>
                <w:sz w:val="27"/>
                <w:szCs w:val="27"/>
              </w:rPr>
              <w:t>28/31-05-1997</w:t>
            </w:r>
            <w:r w:rsidRPr="00E26928">
              <w:rPr>
                <w:sz w:val="27"/>
                <w:szCs w:val="27"/>
              </w:rPr>
              <w:t>: " XI Congresso Nazionale dell'Associazione Medici Diabetologi ( A.M.D.) Palazzo di Congressi</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Firenze </w:t>
            </w:r>
            <w:r w:rsidRPr="00E26928">
              <w:rPr>
                <w:b/>
                <w:sz w:val="27"/>
                <w:szCs w:val="27"/>
              </w:rPr>
              <w:t>14/16-03-1997</w:t>
            </w:r>
            <w:r w:rsidRPr="00E26928">
              <w:rPr>
                <w:sz w:val="27"/>
                <w:szCs w:val="27"/>
              </w:rPr>
              <w:t>: " Ipertensione, Diabete e Danno d'Organo 96" organizzato dalla Pfizer-Roger presso Hotel Villa Medici.</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 xml:space="preserve">Toronto </w:t>
            </w:r>
            <w:r w:rsidRPr="00E26928">
              <w:rPr>
                <w:b/>
                <w:sz w:val="27"/>
                <w:szCs w:val="27"/>
                <w:lang w:val="en-US"/>
              </w:rPr>
              <w:t>02/09-10-1996</w:t>
            </w:r>
            <w:r w:rsidRPr="00E26928">
              <w:rPr>
                <w:sz w:val="27"/>
                <w:szCs w:val="27"/>
                <w:lang w:val="en-US"/>
              </w:rPr>
              <w:t>:" Diabetes Care Global Medical Conference"</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organizzato dalla ELLI  LYLLI International in occasione del 75esimo </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anniversario dalla scoperta dell'insulina.</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Napoli  </w:t>
            </w:r>
            <w:r w:rsidRPr="00E26928">
              <w:rPr>
                <w:b/>
                <w:sz w:val="27"/>
                <w:szCs w:val="27"/>
              </w:rPr>
              <w:t>22/25-05-1996</w:t>
            </w:r>
            <w:r w:rsidRPr="00E26928">
              <w:rPr>
                <w:sz w:val="27"/>
                <w:szCs w:val="27"/>
              </w:rPr>
              <w:t>: XVI Congresso Nazionale della Società Italiana di Diabetologia" organizzato dalla S.I.D. e dalla F.A.N.D.</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GB"/>
              </w:rPr>
            </w:pPr>
            <w:r w:rsidRPr="00E26928">
              <w:rPr>
                <w:sz w:val="27"/>
                <w:szCs w:val="27"/>
                <w:lang w:val="en-GB"/>
              </w:rPr>
              <w:t xml:space="preserve">New York </w:t>
            </w:r>
            <w:r w:rsidRPr="00E26928">
              <w:rPr>
                <w:b/>
                <w:sz w:val="27"/>
                <w:szCs w:val="27"/>
                <w:lang w:val="en-GB"/>
              </w:rPr>
              <w:t>19/21-1-1996</w:t>
            </w:r>
            <w:r w:rsidRPr="00E26928">
              <w:rPr>
                <w:sz w:val="27"/>
                <w:szCs w:val="27"/>
                <w:lang w:val="en-GB"/>
              </w:rPr>
              <w:t>:"43rd Annual Advanced Post-graduate course</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GB"/>
              </w:rPr>
              <w:t xml:space="preserve"> of American Diabetes Association ( ADA ).Ma</w:t>
            </w:r>
            <w:r w:rsidRPr="00E26928">
              <w:rPr>
                <w:sz w:val="27"/>
                <w:szCs w:val="27"/>
                <w:lang w:val="en-US"/>
              </w:rPr>
              <w:t xml:space="preserve">rriott Marquis N.Y.                 </w:t>
            </w:r>
          </w:p>
          <w:p w:rsidR="002F08E3" w:rsidRPr="003250C0"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Firenze </w:t>
            </w:r>
            <w:r w:rsidRPr="00E26928">
              <w:rPr>
                <w:b/>
                <w:sz w:val="27"/>
                <w:szCs w:val="27"/>
              </w:rPr>
              <w:t>24/25-11-1995</w:t>
            </w:r>
            <w:r w:rsidRPr="00E26928">
              <w:rPr>
                <w:sz w:val="27"/>
                <w:szCs w:val="27"/>
              </w:rPr>
              <w:t>:"Prevenzione secondaria della cardiopatia</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ischemica:strategie e nuovi orizzonti"Società Italiana di Cardiologia    (SIC) Fortezza da Basso.</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Copenaghen </w:t>
            </w:r>
            <w:r w:rsidRPr="00E26928">
              <w:rPr>
                <w:b/>
                <w:sz w:val="27"/>
                <w:szCs w:val="27"/>
              </w:rPr>
              <w:t>27/30-09-1995</w:t>
            </w:r>
            <w:r w:rsidRPr="00E26928">
              <w:rPr>
                <w:sz w:val="27"/>
                <w:szCs w:val="27"/>
              </w:rPr>
              <w:t>: " La somministrazione di insulina nel Diabete Mellito insulino - dipendente tipo I con iniettori a penna" Novo Nordisk -sede mondiale-</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58" w:hanging="283"/>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Montecatini Terme (PT)  </w:t>
            </w:r>
            <w:r w:rsidRPr="00E26928">
              <w:rPr>
                <w:b/>
                <w:sz w:val="27"/>
                <w:szCs w:val="27"/>
              </w:rPr>
              <w:t>7/9-4-1995</w:t>
            </w:r>
            <w:r w:rsidRPr="00E26928">
              <w:rPr>
                <w:sz w:val="27"/>
                <w:szCs w:val="27"/>
              </w:rPr>
              <w:t>: "Malattia Coronarica e Fattori di Rischio Ruolo del Sistema Nervoso Simpatico "  PFIZER Congressi.</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58" w:hanging="283"/>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17-12-1994</w:t>
            </w:r>
            <w:r w:rsidRPr="00E26928">
              <w:rPr>
                <w:sz w:val="27"/>
                <w:szCs w:val="27"/>
              </w:rPr>
              <w:t>:"Home care del paziente affetto da IDDM"  XVI Congresso di Diabetologia pediatrica Sezione Laziale.</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Quartu S.Elena (CA) </w:t>
            </w:r>
            <w:r w:rsidRPr="00E26928">
              <w:rPr>
                <w:b/>
                <w:sz w:val="27"/>
                <w:szCs w:val="27"/>
              </w:rPr>
              <w:t>9/12-10-1994</w:t>
            </w:r>
            <w:r w:rsidRPr="00E26928">
              <w:rPr>
                <w:sz w:val="27"/>
                <w:szCs w:val="27"/>
              </w:rPr>
              <w:t>:" IX Giornate Diabetologiche Sarde"</w:t>
            </w: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A.M.D. Sezione Sarda.  </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58" w:hanging="283"/>
              <w:jc w:val="both"/>
              <w:rPr>
                <w:sz w:val="27"/>
                <w:szCs w:val="27"/>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 xml:space="preserve">Copanello Lido (CZ) </w:t>
            </w:r>
            <w:r w:rsidRPr="00E26928">
              <w:rPr>
                <w:b/>
                <w:sz w:val="27"/>
                <w:szCs w:val="27"/>
                <w:lang w:val="en-US"/>
              </w:rPr>
              <w:t>23/25-6-1994</w:t>
            </w:r>
            <w:r w:rsidRPr="00E26928">
              <w:rPr>
                <w:sz w:val="27"/>
                <w:szCs w:val="27"/>
                <w:lang w:val="en-US"/>
              </w:rPr>
              <w:t>:"New advance in Organ Transplantation" XIII Congresso Societ Italiana Trapianti d'Organo.</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58" w:hanging="283"/>
              <w:jc w:val="both"/>
              <w:rPr>
                <w:sz w:val="27"/>
                <w:szCs w:val="27"/>
                <w:lang w:val="en-US"/>
              </w:rPr>
            </w:pPr>
          </w:p>
          <w:p w:rsidR="00FD680E" w:rsidRPr="00E26928" w:rsidRDefault="00FD680E"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GB"/>
              </w:rPr>
            </w:pPr>
            <w:r w:rsidRPr="00E26928">
              <w:rPr>
                <w:sz w:val="27"/>
                <w:szCs w:val="27"/>
                <w:lang w:val="en-GB"/>
              </w:rPr>
              <w:t xml:space="preserve">Londra </w:t>
            </w:r>
            <w:r w:rsidRPr="00E26928">
              <w:rPr>
                <w:b/>
                <w:sz w:val="27"/>
                <w:szCs w:val="27"/>
                <w:lang w:val="en-GB"/>
              </w:rPr>
              <w:t>20/22-5-1994</w:t>
            </w:r>
            <w:r w:rsidRPr="00E26928">
              <w:rPr>
                <w:sz w:val="27"/>
                <w:szCs w:val="27"/>
                <w:lang w:val="en-GB"/>
              </w:rPr>
              <w:t>:"New advances in Cardiovascular disease and diabetes interactions"ROYAL SOCIETY of MEDICINE.</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58" w:hanging="283"/>
              <w:jc w:val="both"/>
              <w:rPr>
                <w:sz w:val="27"/>
                <w:szCs w:val="27"/>
                <w:lang w:val="en-US"/>
              </w:rPr>
            </w:pPr>
          </w:p>
          <w:p w:rsidR="006A28E4" w:rsidRPr="003250C0" w:rsidRDefault="006A28E4"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Foggia </w:t>
            </w:r>
            <w:r w:rsidRPr="00E26928">
              <w:rPr>
                <w:b/>
                <w:sz w:val="27"/>
                <w:szCs w:val="27"/>
              </w:rPr>
              <w:t>26/28-5-1994</w:t>
            </w:r>
            <w:r w:rsidRPr="00E26928">
              <w:rPr>
                <w:sz w:val="27"/>
                <w:szCs w:val="27"/>
              </w:rPr>
              <w:t>:"I Tumori primitivi e secondari del Fegato"</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XIX Congresso Nazionale della SIPDTT.</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58" w:hanging="283"/>
              <w:jc w:val="both"/>
              <w:rPr>
                <w:sz w:val="27"/>
                <w:szCs w:val="27"/>
              </w:rPr>
            </w:pPr>
          </w:p>
          <w:p w:rsidR="002F08E3" w:rsidRPr="00E26928" w:rsidRDefault="002F08E3" w:rsidP="00732A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Parigi </w:t>
            </w:r>
            <w:r w:rsidRPr="00E26928">
              <w:rPr>
                <w:b/>
                <w:sz w:val="27"/>
                <w:szCs w:val="27"/>
              </w:rPr>
              <w:t>30-04-1994/02-05-1994</w:t>
            </w:r>
            <w:r w:rsidRPr="00E26928">
              <w:rPr>
                <w:sz w:val="27"/>
                <w:szCs w:val="27"/>
              </w:rPr>
              <w:t>:Trattamento antidiabetico orale con farmaco a base di Glicazide"Centro studi e Ricerche SERVIER.</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58" w:hanging="283"/>
              <w:jc w:val="both"/>
              <w:rPr>
                <w:sz w:val="27"/>
                <w:szCs w:val="27"/>
              </w:rPr>
            </w:pP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Ancona </w:t>
            </w:r>
            <w:r w:rsidRPr="00E26928">
              <w:rPr>
                <w:b/>
                <w:sz w:val="27"/>
                <w:szCs w:val="27"/>
              </w:rPr>
              <w:t>23/26-9-1992</w:t>
            </w:r>
            <w:r w:rsidRPr="00E26928">
              <w:rPr>
                <w:sz w:val="27"/>
                <w:szCs w:val="27"/>
              </w:rPr>
              <w:t>:"Il Cancro della Mammella alle soglie del duemila" XVIII Congresso Nazionale della SIPDTT.</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58" w:hanging="283"/>
              <w:jc w:val="both"/>
              <w:rPr>
                <w:sz w:val="27"/>
                <w:szCs w:val="27"/>
              </w:rPr>
            </w:pPr>
          </w:p>
          <w:p w:rsidR="002F08E3" w:rsidRPr="00E26928" w:rsidRDefault="002F08E3" w:rsidP="00732A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Latina  </w:t>
            </w:r>
            <w:r w:rsidRPr="00E26928">
              <w:rPr>
                <w:b/>
                <w:sz w:val="27"/>
                <w:szCs w:val="27"/>
              </w:rPr>
              <w:t>13-3-1992</w:t>
            </w:r>
            <w:r w:rsidRPr="00E26928">
              <w:rPr>
                <w:sz w:val="27"/>
                <w:szCs w:val="27"/>
              </w:rPr>
              <w:t xml:space="preserve">:" I Congresso Regionale Associazione Medici </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Diabetologi"( AMD ) Sezione Laziale. </w:t>
            </w:r>
          </w:p>
          <w:p w:rsidR="00732AD5" w:rsidRPr="003250C0" w:rsidRDefault="00732AD5"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F08E3" w:rsidRPr="003250C0"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roofErr w:type="spellStart"/>
            <w:r w:rsidRPr="003250C0">
              <w:rPr>
                <w:sz w:val="27"/>
                <w:szCs w:val="27"/>
              </w:rPr>
              <w:t>Villasimius</w:t>
            </w:r>
            <w:proofErr w:type="spellEnd"/>
            <w:r w:rsidRPr="003250C0">
              <w:rPr>
                <w:sz w:val="27"/>
                <w:szCs w:val="27"/>
              </w:rPr>
              <w:t xml:space="preserve">  (CA)</w:t>
            </w:r>
            <w:r w:rsidRPr="003250C0">
              <w:rPr>
                <w:b/>
                <w:sz w:val="27"/>
                <w:szCs w:val="27"/>
              </w:rPr>
              <w:t xml:space="preserve"> 5/8-9.1991</w:t>
            </w:r>
            <w:r w:rsidRPr="003250C0">
              <w:rPr>
                <w:sz w:val="27"/>
                <w:szCs w:val="27"/>
              </w:rPr>
              <w:t xml:space="preserve">:" II International Meeting on </w:t>
            </w:r>
            <w:proofErr w:type="spellStart"/>
            <w:r w:rsidRPr="003250C0">
              <w:rPr>
                <w:sz w:val="27"/>
                <w:szCs w:val="27"/>
              </w:rPr>
              <w:t>Recent</w:t>
            </w:r>
            <w:proofErr w:type="spellEnd"/>
            <w:r w:rsidRPr="003250C0">
              <w:rPr>
                <w:sz w:val="27"/>
                <w:szCs w:val="27"/>
              </w:rPr>
              <w:t xml:space="preserve"> Progress in </w:t>
            </w:r>
            <w:proofErr w:type="spellStart"/>
            <w:r w:rsidRPr="003250C0">
              <w:rPr>
                <w:sz w:val="27"/>
                <w:szCs w:val="27"/>
              </w:rPr>
              <w:t>Oncology</w:t>
            </w:r>
            <w:proofErr w:type="spellEnd"/>
            <w:r w:rsidRPr="003250C0">
              <w:rPr>
                <w:sz w:val="27"/>
                <w:szCs w:val="27"/>
              </w:rPr>
              <w:t xml:space="preserve">" </w:t>
            </w:r>
            <w:proofErr w:type="spellStart"/>
            <w:r w:rsidRPr="003250C0">
              <w:rPr>
                <w:sz w:val="27"/>
                <w:szCs w:val="27"/>
              </w:rPr>
              <w:t>el</w:t>
            </w:r>
            <w:proofErr w:type="spellEnd"/>
            <w:r w:rsidRPr="003250C0">
              <w:rPr>
                <w:sz w:val="27"/>
                <w:szCs w:val="27"/>
              </w:rPr>
              <w:t xml:space="preserve"> Capo </w:t>
            </w:r>
            <w:proofErr w:type="spellStart"/>
            <w:r w:rsidRPr="003250C0">
              <w:rPr>
                <w:sz w:val="27"/>
                <w:szCs w:val="27"/>
              </w:rPr>
              <w:t>Boi</w:t>
            </w:r>
            <w:proofErr w:type="spellEnd"/>
            <w:r w:rsidRPr="003250C0">
              <w:rPr>
                <w:sz w:val="27"/>
                <w:szCs w:val="27"/>
              </w:rPr>
              <w:t>.</w:t>
            </w:r>
          </w:p>
          <w:p w:rsidR="00097952" w:rsidRPr="003250C0" w:rsidRDefault="00097952"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F08E3" w:rsidRPr="00E26928" w:rsidRDefault="007975FC"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002F08E3" w:rsidRPr="00E26928">
              <w:rPr>
                <w:sz w:val="27"/>
                <w:szCs w:val="27"/>
              </w:rPr>
              <w:t xml:space="preserve"> </w:t>
            </w:r>
            <w:r w:rsidR="002F08E3" w:rsidRPr="00E26928">
              <w:rPr>
                <w:b/>
                <w:sz w:val="27"/>
                <w:szCs w:val="27"/>
              </w:rPr>
              <w:t>8-3-1991</w:t>
            </w:r>
            <w:r w:rsidR="002F08E3" w:rsidRPr="00E26928">
              <w:rPr>
                <w:sz w:val="27"/>
                <w:szCs w:val="27"/>
              </w:rPr>
              <w:t>:</w:t>
            </w:r>
            <w:r w:rsidRPr="00E26928">
              <w:rPr>
                <w:sz w:val="27"/>
                <w:szCs w:val="27"/>
              </w:rPr>
              <w:t xml:space="preserve"> </w:t>
            </w:r>
            <w:r w:rsidR="002F08E3" w:rsidRPr="00E26928">
              <w:rPr>
                <w:sz w:val="27"/>
                <w:szCs w:val="27"/>
              </w:rPr>
              <w:t>" I tumori delle prime Vie Digestive" Corso nazionale di aggiornamento in Oncologia 1990-1992 a cura della SIPDTT.</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Tivoli </w:t>
            </w:r>
            <w:r w:rsidRPr="00E26928">
              <w:rPr>
                <w:b/>
                <w:sz w:val="27"/>
                <w:szCs w:val="27"/>
              </w:rPr>
              <w:t>17-11-1990</w:t>
            </w:r>
            <w:r w:rsidRPr="00E26928">
              <w:rPr>
                <w:sz w:val="27"/>
                <w:szCs w:val="27"/>
              </w:rPr>
              <w:t>:" II Congresso della Società` Italiana di Diabetologia" Sezione Laziale.</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GB"/>
              </w:rPr>
            </w:pPr>
            <w:r w:rsidRPr="00E26928">
              <w:rPr>
                <w:sz w:val="27"/>
                <w:szCs w:val="27"/>
                <w:lang w:val="en-GB"/>
              </w:rPr>
              <w:t>Roma</w:t>
            </w:r>
            <w:r w:rsidRPr="00E26928">
              <w:rPr>
                <w:b/>
                <w:sz w:val="27"/>
                <w:szCs w:val="27"/>
                <w:lang w:val="en-GB"/>
              </w:rPr>
              <w:t>10/12-10-1990</w:t>
            </w:r>
            <w:r w:rsidRPr="00E26928">
              <w:rPr>
                <w:sz w:val="27"/>
                <w:szCs w:val="27"/>
                <w:lang w:val="en-GB"/>
              </w:rPr>
              <w:t xml:space="preserve">:" International Congress on Debated Problems in        </w:t>
            </w:r>
            <w:r w:rsidRPr="00E26928">
              <w:rPr>
                <w:sz w:val="27"/>
                <w:szCs w:val="27"/>
                <w:lang w:val="en-US"/>
              </w:rPr>
              <w:t>Clinical Oncology".</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Roma</w:t>
            </w:r>
            <w:r w:rsidRPr="00E26928">
              <w:rPr>
                <w:b/>
                <w:sz w:val="27"/>
                <w:szCs w:val="27"/>
              </w:rPr>
              <w:t>14/15-6-1990</w:t>
            </w:r>
            <w:r w:rsidRPr="00E26928">
              <w:rPr>
                <w:sz w:val="27"/>
                <w:szCs w:val="27"/>
              </w:rPr>
              <w:t>: " New Trends in Gastric Cancer II: Live and       Videosurgery" Università` di Roma La Sapienza.</w:t>
            </w:r>
          </w:p>
          <w:p w:rsidR="00B06BF4" w:rsidRPr="00E26928" w:rsidRDefault="00B06BF4"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B06BF4" w:rsidRPr="00E26928" w:rsidRDefault="00B06BF4" w:rsidP="00B06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 xml:space="preserve">Roma   </w:t>
            </w:r>
            <w:r w:rsidRPr="00E26928">
              <w:rPr>
                <w:b/>
                <w:sz w:val="27"/>
                <w:szCs w:val="27"/>
                <w:lang w:val="en-US"/>
              </w:rPr>
              <w:t>12-5-1990</w:t>
            </w:r>
            <w:r w:rsidRPr="00E26928">
              <w:rPr>
                <w:sz w:val="27"/>
                <w:szCs w:val="27"/>
                <w:lang w:val="en-US"/>
              </w:rPr>
              <w:t>: " Highlights in Cancer Research" Hotel Jolly Midas.</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24-3-1990</w:t>
            </w:r>
            <w:r w:rsidRPr="00E26928">
              <w:rPr>
                <w:sz w:val="27"/>
                <w:szCs w:val="27"/>
              </w:rPr>
              <w:t>:  " Carcinoma della Mammella con Linfonodi indenni:  caratterizzazione biologica e trattamento adiuvante nelle pazienti a rischio " AIOM Sezione Lazio.</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12-2-1990</w:t>
            </w:r>
            <w:r w:rsidRPr="00E26928">
              <w:rPr>
                <w:sz w:val="27"/>
                <w:szCs w:val="27"/>
              </w:rPr>
              <w:t>: " Attualità` nel Trattamento delle neoplasie del</w:t>
            </w:r>
          </w:p>
          <w:p w:rsidR="002F08E3" w:rsidRPr="00E26928" w:rsidRDefault="002F08E3" w:rsidP="00704E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Polmone" Incontri di Oncologia Chirurgica 90.</w:t>
            </w:r>
          </w:p>
          <w:p w:rsidR="002F08E3" w:rsidRPr="00E26928" w:rsidRDefault="002F08E3"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p w:rsidR="00704EF9" w:rsidRPr="00E26928" w:rsidRDefault="00704EF9" w:rsidP="00704E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20-1-1990</w:t>
            </w:r>
            <w:r w:rsidRPr="00E26928">
              <w:rPr>
                <w:sz w:val="27"/>
                <w:szCs w:val="27"/>
              </w:rPr>
              <w:t>: " Aspetti Biologici e Clinici dei Tumori  Polmonari "</w:t>
            </w:r>
          </w:p>
          <w:p w:rsidR="002F08E3" w:rsidRPr="00E26928" w:rsidRDefault="00704EF9"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AIOM Sezione Lazio.</w:t>
            </w:r>
            <w:r w:rsidR="002F08E3" w:rsidRPr="00E26928">
              <w:rPr>
                <w:sz w:val="27"/>
                <w:szCs w:val="27"/>
              </w:rPr>
              <w:t xml:space="preserve"> </w:t>
            </w:r>
          </w:p>
          <w:p w:rsidR="00ED7F44" w:rsidRPr="00E26928" w:rsidRDefault="00ED7F44"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ED7F44" w:rsidRPr="00E26928" w:rsidRDefault="00ED7F44"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1989-1990</w:t>
            </w:r>
            <w:r w:rsidRPr="00E26928">
              <w:rPr>
                <w:sz w:val="27"/>
                <w:szCs w:val="27"/>
              </w:rPr>
              <w:t xml:space="preserve"> partecipa agli aggiornamenti terapeutici in material di </w:t>
            </w:r>
          </w:p>
          <w:p w:rsidR="00ED7F44" w:rsidRPr="00E26928" w:rsidRDefault="00ED7F44"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IDDM e NIDDM a cura dell’Unione Italiana Diabetologi</w:t>
            </w:r>
          </w:p>
          <w:p w:rsidR="00704EF9" w:rsidRPr="003250C0" w:rsidRDefault="00704EF9" w:rsidP="00704E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704EF9" w:rsidRPr="00E26928" w:rsidRDefault="00704EF9" w:rsidP="00704E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16-6-1989</w:t>
            </w:r>
            <w:r w:rsidRPr="00E26928">
              <w:rPr>
                <w:sz w:val="27"/>
                <w:szCs w:val="27"/>
              </w:rPr>
              <w:t>: " New Trends in Gastric Cancer I: Back-</w:t>
            </w:r>
            <w:r w:rsidR="00732AD5" w:rsidRPr="00E26928">
              <w:rPr>
                <w:sz w:val="27"/>
                <w:szCs w:val="27"/>
              </w:rPr>
              <w:t xml:space="preserve">   </w:t>
            </w:r>
            <w:r w:rsidRPr="00E26928">
              <w:rPr>
                <w:sz w:val="27"/>
                <w:szCs w:val="27"/>
              </w:rPr>
              <w:t>ground and Videosurgery " Università di Roma La Sapienza.</w:t>
            </w:r>
          </w:p>
          <w:p w:rsidR="00ED7F44" w:rsidRPr="00E26928" w:rsidRDefault="00ED7F44"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A28E4" w:rsidRPr="00E26928" w:rsidRDefault="006A28E4"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E2541" w:rsidRPr="00E26928" w:rsidRDefault="00704EF9"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Il</w:t>
            </w:r>
            <w:r w:rsidR="008E2541" w:rsidRPr="00E26928">
              <w:rPr>
                <w:sz w:val="27"/>
                <w:szCs w:val="27"/>
              </w:rPr>
              <w:t xml:space="preserve"> </w:t>
            </w:r>
            <w:r w:rsidR="008E2541" w:rsidRPr="00E26928">
              <w:rPr>
                <w:b/>
                <w:sz w:val="27"/>
                <w:szCs w:val="27"/>
              </w:rPr>
              <w:t>31-3-1989</w:t>
            </w:r>
            <w:r w:rsidR="008E2541" w:rsidRPr="00E26928">
              <w:rPr>
                <w:sz w:val="27"/>
                <w:szCs w:val="27"/>
              </w:rPr>
              <w:t>: ha partecipato all’evento tenutosi a Milano:" Carcinoma Mammario: il punto sulla terapia".</w:t>
            </w:r>
          </w:p>
          <w:p w:rsidR="008E2541" w:rsidRPr="00E26928" w:rsidRDefault="008E2541"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779AA" w:rsidRPr="00E26928" w:rsidRDefault="002779AA"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13-1-1988</w:t>
            </w:r>
            <w:r w:rsidRPr="00E26928">
              <w:rPr>
                <w:sz w:val="27"/>
                <w:szCs w:val="27"/>
              </w:rPr>
              <w:t>: " Problemi assistenziali e sociali del diabete</w:t>
            </w:r>
            <w:r w:rsidR="00732AD5" w:rsidRPr="00E26928">
              <w:rPr>
                <w:sz w:val="27"/>
                <w:szCs w:val="27"/>
              </w:rPr>
              <w:t xml:space="preserve"> </w:t>
            </w:r>
            <w:r w:rsidRPr="00E26928">
              <w:rPr>
                <w:sz w:val="27"/>
                <w:szCs w:val="27"/>
              </w:rPr>
              <w:t xml:space="preserve">      Infantile -  giovanile" Palazzo Valentini. </w:t>
            </w:r>
          </w:p>
          <w:p w:rsidR="00ED7F44" w:rsidRPr="00E26928" w:rsidRDefault="00ED7F44"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779AA" w:rsidRPr="00E26928" w:rsidRDefault="00704EF9"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Il</w:t>
            </w:r>
            <w:r w:rsidR="008E2541" w:rsidRPr="00E26928">
              <w:rPr>
                <w:sz w:val="27"/>
                <w:szCs w:val="27"/>
              </w:rPr>
              <w:t xml:space="preserve"> </w:t>
            </w:r>
            <w:r w:rsidR="008E2541" w:rsidRPr="00E26928">
              <w:rPr>
                <w:b/>
                <w:sz w:val="27"/>
                <w:szCs w:val="27"/>
              </w:rPr>
              <w:t>10-10-198</w:t>
            </w:r>
            <w:r w:rsidR="002779AA" w:rsidRPr="00E26928">
              <w:rPr>
                <w:b/>
                <w:sz w:val="27"/>
                <w:szCs w:val="27"/>
              </w:rPr>
              <w:t>7</w:t>
            </w:r>
            <w:r w:rsidR="002779AA" w:rsidRPr="00E26928">
              <w:rPr>
                <w:sz w:val="27"/>
                <w:szCs w:val="27"/>
              </w:rPr>
              <w:t xml:space="preserve"> a Pescara presso la Clinica Pediatrica ha partecipato all’evento “Collaborazione fra centri per il diabete in età pediatrica e centri per il diabete dell’adulto”.</w:t>
            </w:r>
          </w:p>
          <w:p w:rsidR="002779AA" w:rsidRPr="00E26928" w:rsidRDefault="002779AA"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2779AA" w:rsidRPr="00E26928" w:rsidRDefault="002779AA"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Bari   </w:t>
            </w:r>
            <w:r w:rsidRPr="00E26928">
              <w:rPr>
                <w:b/>
                <w:sz w:val="27"/>
                <w:szCs w:val="27"/>
              </w:rPr>
              <w:t>28-3-1987</w:t>
            </w:r>
            <w:r w:rsidRPr="00E26928">
              <w:rPr>
                <w:sz w:val="27"/>
                <w:szCs w:val="27"/>
              </w:rPr>
              <w:t>: " Modello integrato di Educazione al Bambino      Diabetico ed alla sua famiglia"</w:t>
            </w:r>
            <w:r w:rsidR="00732AD5" w:rsidRPr="00E26928">
              <w:rPr>
                <w:sz w:val="27"/>
                <w:szCs w:val="27"/>
              </w:rPr>
              <w:t xml:space="preserve"> </w:t>
            </w:r>
            <w:r w:rsidRPr="00E26928">
              <w:rPr>
                <w:sz w:val="27"/>
                <w:szCs w:val="27"/>
              </w:rPr>
              <w:t xml:space="preserve">    II Edizione Premio Giornalistico F.d.G.</w:t>
            </w:r>
          </w:p>
          <w:p w:rsidR="002779AA" w:rsidRPr="00E26928" w:rsidRDefault="002779AA"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0934CE" w:rsidRPr="00E26928" w:rsidRDefault="002779AA"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7-11-1986</w:t>
            </w:r>
            <w:r w:rsidRPr="00E26928">
              <w:rPr>
                <w:sz w:val="27"/>
                <w:szCs w:val="27"/>
              </w:rPr>
              <w:t>: " La Ricerca Scientifica in Diabetologia:</w:t>
            </w:r>
            <w:r w:rsidR="00732AD5" w:rsidRPr="00E26928">
              <w:rPr>
                <w:sz w:val="27"/>
                <w:szCs w:val="27"/>
              </w:rPr>
              <w:t xml:space="preserve"> </w:t>
            </w:r>
            <w:r w:rsidRPr="00E26928">
              <w:rPr>
                <w:sz w:val="27"/>
                <w:szCs w:val="27"/>
              </w:rPr>
              <w:t xml:space="preserve"> V Simposio Nazionale di Diabetologia"promosso dalla U.I.D</w:t>
            </w:r>
          </w:p>
          <w:p w:rsidR="006A28E4" w:rsidRPr="00E26928" w:rsidRDefault="006A28E4"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34DBE" w:rsidRPr="002A4B16"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2A4B16">
              <w:rPr>
                <w:sz w:val="27"/>
                <w:szCs w:val="27"/>
              </w:rPr>
              <w:t xml:space="preserve">Dal </w:t>
            </w:r>
            <w:r w:rsidRPr="002A4B16">
              <w:rPr>
                <w:b/>
                <w:sz w:val="27"/>
                <w:szCs w:val="27"/>
              </w:rPr>
              <w:t>2007</w:t>
            </w:r>
            <w:r w:rsidRPr="002A4B16">
              <w:rPr>
                <w:sz w:val="27"/>
                <w:szCs w:val="27"/>
              </w:rPr>
              <w:t xml:space="preserve"> ad oggi scrive numerosi articoli per la rivista A.I.D.I.D dell’Associazione Italiana Diabetici (rivista trimestrale)</w:t>
            </w:r>
          </w:p>
          <w:p w:rsidR="00A34DBE" w:rsidRPr="00E26928"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yellow"/>
              </w:rPr>
            </w:pPr>
          </w:p>
          <w:p w:rsidR="00A34DBE" w:rsidRPr="00E26928"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Dal </w:t>
            </w:r>
            <w:r w:rsidRPr="00E26928">
              <w:rPr>
                <w:b/>
                <w:sz w:val="27"/>
                <w:szCs w:val="27"/>
              </w:rPr>
              <w:t>2008</w:t>
            </w:r>
            <w:r w:rsidRPr="00E26928">
              <w:rPr>
                <w:sz w:val="27"/>
                <w:szCs w:val="27"/>
              </w:rPr>
              <w:t xml:space="preserve"> ad oggi scrive numerosi articoli per la rivista bimestrale: Diabete oggi.</w:t>
            </w:r>
          </w:p>
          <w:p w:rsidR="00A34DBE" w:rsidRPr="00E26928"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34DBE" w:rsidRPr="00E26928"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w:t>
            </w:r>
            <w:r w:rsidRPr="00E26928">
              <w:rPr>
                <w:b/>
                <w:sz w:val="27"/>
                <w:szCs w:val="27"/>
              </w:rPr>
              <w:t>mese di luglio 2012</w:t>
            </w:r>
            <w:r w:rsidRPr="00E26928">
              <w:rPr>
                <w:sz w:val="27"/>
                <w:szCs w:val="27"/>
              </w:rPr>
              <w:t xml:space="preserve"> </w:t>
            </w:r>
            <w:r w:rsidRPr="00E26928">
              <w:rPr>
                <w:b/>
                <w:sz w:val="27"/>
                <w:szCs w:val="27"/>
              </w:rPr>
              <w:t xml:space="preserve"> </w:t>
            </w:r>
            <w:r w:rsidRPr="00E26928">
              <w:rPr>
                <w:sz w:val="27"/>
                <w:szCs w:val="27"/>
              </w:rPr>
              <w:t>partecipa alla pubblicazione di un articolo sulla rivista: Diabete oggi dal titolo “Ridurre le complicanze del diabete – le incretine e i loro effetti positivi”.</w:t>
            </w:r>
          </w:p>
          <w:p w:rsidR="00A34DBE" w:rsidRPr="00E26928"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C8756F"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w:t>
            </w:r>
            <w:r w:rsidRPr="00E26928">
              <w:rPr>
                <w:b/>
                <w:sz w:val="27"/>
                <w:szCs w:val="27"/>
              </w:rPr>
              <w:t>mese di settembre 2011</w:t>
            </w:r>
            <w:r w:rsidRPr="00E26928">
              <w:rPr>
                <w:sz w:val="27"/>
                <w:szCs w:val="27"/>
              </w:rPr>
              <w:t xml:space="preserve"> ha partecipato alla pubblicazione </w:t>
            </w:r>
          </w:p>
          <w:p w:rsidR="009C0DD5"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“Un semplice algoritmo per la prevenzione del rischio cardiovascolare e metabolico della pratica clinica quotidiana</w:t>
            </w:r>
            <w:r w:rsidR="00C8756F" w:rsidRPr="00E26928">
              <w:rPr>
                <w:sz w:val="27"/>
                <w:szCs w:val="27"/>
              </w:rPr>
              <w:t>”.</w:t>
            </w:r>
          </w:p>
          <w:p w:rsidR="009C0DD5"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C0DD5"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Il </w:t>
            </w:r>
            <w:r w:rsidRPr="00E26928">
              <w:rPr>
                <w:b/>
                <w:sz w:val="27"/>
                <w:szCs w:val="27"/>
              </w:rPr>
              <w:t>01-03-2011</w:t>
            </w:r>
            <w:r w:rsidRPr="00E26928">
              <w:rPr>
                <w:sz w:val="27"/>
                <w:szCs w:val="27"/>
              </w:rPr>
              <w:t xml:space="preserve"> partecipa alla pubblicazione sul giornale Media sull’articolo </w:t>
            </w:r>
          </w:p>
          <w:p w:rsidR="009C0DD5" w:rsidRPr="00E26928" w:rsidRDefault="009C0DD5" w:rsidP="009C0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“Italian Changing Diabetes Barometer-Project Statement: una road map</w:t>
            </w:r>
          </w:p>
          <w:p w:rsidR="009C0DD5" w:rsidRPr="00E26928" w:rsidRDefault="009C0DD5" w:rsidP="009C0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per il diabete in Italia”.</w:t>
            </w:r>
          </w:p>
          <w:p w:rsidR="009C0DD5"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C0DD5"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yellow"/>
              </w:rPr>
            </w:pPr>
            <w:r w:rsidRPr="00E26928">
              <w:rPr>
                <w:sz w:val="27"/>
                <w:szCs w:val="27"/>
              </w:rPr>
              <w:t xml:space="preserve">Nel </w:t>
            </w:r>
            <w:r w:rsidRPr="00E26928">
              <w:rPr>
                <w:b/>
                <w:sz w:val="27"/>
                <w:szCs w:val="27"/>
              </w:rPr>
              <w:t xml:space="preserve">2010 </w:t>
            </w:r>
            <w:r w:rsidRPr="00E26928">
              <w:rPr>
                <w:sz w:val="27"/>
                <w:szCs w:val="27"/>
              </w:rPr>
              <w:t>partecipa alla pubblicazione del libro: “Scacco al Diabete-una guida pratica per controllare il diabete in 5 semplici mosse” per conto del Comitato scientifico della campagna BCD.</w:t>
            </w:r>
          </w:p>
          <w:p w:rsidR="009C0DD5"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yellow"/>
              </w:rPr>
            </w:pPr>
          </w:p>
          <w:p w:rsidR="00E0042B" w:rsidRPr="00E26928" w:rsidRDefault="00E0042B"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w:t>
            </w:r>
            <w:r w:rsidRPr="00E26928">
              <w:rPr>
                <w:b/>
                <w:sz w:val="27"/>
                <w:szCs w:val="27"/>
              </w:rPr>
              <w:t>2010</w:t>
            </w:r>
            <w:r w:rsidRPr="00E26928">
              <w:rPr>
                <w:sz w:val="27"/>
                <w:szCs w:val="27"/>
              </w:rPr>
              <w:t xml:space="preserve"> partecipa alla pubblicazione di A.M.D. all’articolo “Italian Changing Diabetes Barometer-Project Statement .</w:t>
            </w:r>
          </w:p>
          <w:p w:rsidR="00E0042B" w:rsidRPr="00E26928" w:rsidRDefault="00E0042B"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61851" w:rsidRPr="00E26928" w:rsidRDefault="00A61851"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w:t>
            </w:r>
            <w:r w:rsidRPr="00E26928">
              <w:rPr>
                <w:b/>
                <w:sz w:val="27"/>
                <w:szCs w:val="27"/>
              </w:rPr>
              <w:t>2010</w:t>
            </w:r>
            <w:r w:rsidRPr="00E26928">
              <w:rPr>
                <w:sz w:val="27"/>
                <w:szCs w:val="27"/>
              </w:rPr>
              <w:t xml:space="preserve"> partecipa alla pubblicazione per la Rivista Gluco News sull’argomento “Strumenti di misurazione – un aiuto per capire il proprio diabete</w:t>
            </w:r>
            <w:r w:rsidR="00A34DBE" w:rsidRPr="00E26928">
              <w:rPr>
                <w:sz w:val="27"/>
                <w:szCs w:val="27"/>
              </w:rPr>
              <w:t>.</w:t>
            </w:r>
          </w:p>
          <w:p w:rsidR="00A34DBE" w:rsidRPr="00E26928"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A34DBE" w:rsidRPr="00E26928"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E0042B" w:rsidRPr="00E26928" w:rsidRDefault="00E0042B"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w:t>
            </w:r>
            <w:r w:rsidRPr="00E26928">
              <w:rPr>
                <w:b/>
                <w:sz w:val="27"/>
                <w:szCs w:val="27"/>
              </w:rPr>
              <w:t>2009</w:t>
            </w:r>
            <w:r w:rsidRPr="00E26928">
              <w:rPr>
                <w:sz w:val="27"/>
                <w:szCs w:val="27"/>
              </w:rPr>
              <w:t xml:space="preserve"> partecipa alla pubblicazione di A.M.D. per la raccomandazione per l’implementazione della standardizzazione internazionale dell’emoglobina glicata in Italia</w:t>
            </w:r>
            <w:r w:rsidR="009C0DD5" w:rsidRPr="00E26928">
              <w:rPr>
                <w:sz w:val="27"/>
                <w:szCs w:val="27"/>
              </w:rPr>
              <w:t>.</w:t>
            </w:r>
          </w:p>
          <w:p w:rsidR="00E0042B" w:rsidRPr="00E26928" w:rsidRDefault="00E0042B"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9C0DD5"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w:t>
            </w:r>
            <w:r w:rsidRPr="00E26928">
              <w:rPr>
                <w:b/>
                <w:sz w:val="27"/>
                <w:szCs w:val="27"/>
              </w:rPr>
              <w:t xml:space="preserve">2008 </w:t>
            </w:r>
            <w:r w:rsidRPr="00E26928">
              <w:rPr>
                <w:sz w:val="27"/>
                <w:szCs w:val="27"/>
              </w:rPr>
              <w:t>partecipa alla pubblicazione del libro “Diabete: 300 domande e risposte” su sintomi, terapia, farmacia, insulina, dieta, sport, legislazione, complicanze e tanto altro pubblicato da Gamma 3000.</w:t>
            </w:r>
          </w:p>
          <w:p w:rsidR="009C0DD5" w:rsidRPr="00E26928" w:rsidRDefault="009C0DD5"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A28E4" w:rsidRPr="00E26928" w:rsidRDefault="006A28E4"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w:t>
            </w:r>
            <w:r w:rsidRPr="00E26928">
              <w:rPr>
                <w:b/>
                <w:sz w:val="27"/>
                <w:szCs w:val="27"/>
              </w:rPr>
              <w:t>2007</w:t>
            </w:r>
            <w:r w:rsidRPr="00E26928">
              <w:rPr>
                <w:sz w:val="27"/>
                <w:szCs w:val="27"/>
              </w:rPr>
              <w:t xml:space="preserve"> è stata divulgata una raccolta di “Evidenze ed elementi per una efficace campagna informativa sul buon compenso del diabete”, realizzata</w:t>
            </w:r>
          </w:p>
          <w:p w:rsidR="006A28E4" w:rsidRPr="00E26928" w:rsidRDefault="006A28E4"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appositamente per la campagna BCD ed indirizzata ai diabetologi</w:t>
            </w:r>
            <w:r w:rsidR="00E0042B" w:rsidRPr="00E26928">
              <w:rPr>
                <w:sz w:val="27"/>
                <w:szCs w:val="27"/>
              </w:rPr>
              <w:t>.</w:t>
            </w:r>
          </w:p>
          <w:p w:rsidR="00E0042B" w:rsidRPr="00E26928" w:rsidRDefault="00E0042B"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Quest’opera è stata contribuita anche dal Presidente nazionale A.I.D. </w:t>
            </w:r>
          </w:p>
          <w:p w:rsidR="006A28E4" w:rsidRPr="00E26928" w:rsidRDefault="00E0042B"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Dr. Raffaele Scalpone.</w:t>
            </w:r>
          </w:p>
          <w:p w:rsidR="006A28E4" w:rsidRPr="00E26928" w:rsidRDefault="006A28E4"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yellow"/>
              </w:rPr>
            </w:pPr>
          </w:p>
          <w:p w:rsidR="00A61851" w:rsidRPr="00E26928" w:rsidRDefault="00A61851"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mese di marzo del </w:t>
            </w:r>
            <w:r w:rsidRPr="00E26928">
              <w:rPr>
                <w:b/>
                <w:sz w:val="27"/>
                <w:szCs w:val="27"/>
              </w:rPr>
              <w:t xml:space="preserve">2007  </w:t>
            </w:r>
            <w:r w:rsidRPr="00E26928">
              <w:rPr>
                <w:sz w:val="27"/>
                <w:szCs w:val="27"/>
              </w:rPr>
              <w:t>partecipa alla pubblicazione di un articolo dal titolo “Analisi della correlazione tra aspetti strutturali-organizzativi, misure</w:t>
            </w:r>
          </w:p>
          <w:p w:rsidR="00A61851" w:rsidRPr="00E26928" w:rsidRDefault="00A61851"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di processo e risultati dell’assistenza diabetologia. Relazione e disegno dello studio QUASAR per ANES – Pacini Editore Medicina.</w:t>
            </w:r>
          </w:p>
          <w:p w:rsidR="00A61851" w:rsidRPr="00E26928" w:rsidRDefault="00A61851"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highlight w:val="yellow"/>
              </w:rPr>
            </w:pPr>
          </w:p>
          <w:p w:rsidR="00C8756F" w:rsidRPr="00E26928" w:rsidRDefault="00A61851"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mese di maggio del </w:t>
            </w:r>
            <w:r w:rsidRPr="00E26928">
              <w:rPr>
                <w:b/>
                <w:sz w:val="27"/>
                <w:szCs w:val="27"/>
              </w:rPr>
              <w:t xml:space="preserve">2004  </w:t>
            </w:r>
            <w:r w:rsidRPr="00E26928">
              <w:rPr>
                <w:sz w:val="27"/>
                <w:szCs w:val="27"/>
              </w:rPr>
              <w:t>partecipa alla pubblicazione di un articolo dal titolo “L’occhio vuole la sua parte” per il semestrale Novo Diabete, in relazione alla retinopatia proliferante e la maculopatia.</w:t>
            </w:r>
          </w:p>
          <w:p w:rsidR="00A61851" w:rsidRPr="00E26928" w:rsidRDefault="00A61851"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P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sz w:val="27"/>
                <w:szCs w:val="27"/>
              </w:rPr>
            </w:pPr>
            <w:r w:rsidRPr="008460FE">
              <w:rPr>
                <w:b/>
                <w:i/>
                <w:color w:val="FF0000"/>
                <w:sz w:val="27"/>
                <w:szCs w:val="27"/>
              </w:rPr>
              <w:t xml:space="preserve">PUBBLICAZIONI </w:t>
            </w:r>
            <w:r w:rsidRPr="008460FE">
              <w:rPr>
                <w:b/>
                <w:i/>
                <w:sz w:val="27"/>
                <w:szCs w:val="27"/>
              </w:rPr>
              <w:t>:</w:t>
            </w:r>
          </w:p>
          <w:p w:rsidR="008460FE" w:rsidRPr="008460FE"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sz w:val="27"/>
                <w:szCs w:val="27"/>
              </w:rPr>
            </w:pP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Torino  </w:t>
            </w:r>
            <w:r w:rsidRPr="00E26928">
              <w:rPr>
                <w:b/>
                <w:sz w:val="27"/>
                <w:szCs w:val="27"/>
              </w:rPr>
              <w:t>09-05-2001</w:t>
            </w:r>
            <w:r w:rsidRPr="00E26928">
              <w:rPr>
                <w:sz w:val="27"/>
                <w:szCs w:val="27"/>
              </w:rPr>
              <w:t xml:space="preserve">: </w:t>
            </w:r>
            <w:proofErr w:type="spellStart"/>
            <w:r w:rsidRPr="00E26928">
              <w:rPr>
                <w:sz w:val="27"/>
                <w:szCs w:val="27"/>
              </w:rPr>
              <w:t>S.Gentili</w:t>
            </w:r>
            <w:proofErr w:type="spellEnd"/>
            <w:r w:rsidRPr="00E26928">
              <w:rPr>
                <w:sz w:val="27"/>
                <w:szCs w:val="27"/>
              </w:rPr>
              <w:t xml:space="preserve">, </w:t>
            </w:r>
            <w:proofErr w:type="spellStart"/>
            <w:r w:rsidRPr="00E26928">
              <w:rPr>
                <w:sz w:val="27"/>
                <w:szCs w:val="27"/>
              </w:rPr>
              <w:t>A.Rocco</w:t>
            </w:r>
            <w:proofErr w:type="spellEnd"/>
            <w:r w:rsidRPr="00E26928">
              <w:rPr>
                <w:sz w:val="27"/>
                <w:szCs w:val="27"/>
              </w:rPr>
              <w:t xml:space="preserve">, </w:t>
            </w:r>
            <w:proofErr w:type="spellStart"/>
            <w:r w:rsidRPr="00E26928">
              <w:rPr>
                <w:sz w:val="27"/>
                <w:szCs w:val="27"/>
              </w:rPr>
              <w:t>R.Sc</w:t>
            </w:r>
            <w:r w:rsidR="002918D5" w:rsidRPr="00E26928">
              <w:rPr>
                <w:sz w:val="27"/>
                <w:szCs w:val="27"/>
              </w:rPr>
              <w:t>alpone</w:t>
            </w:r>
            <w:proofErr w:type="spellEnd"/>
            <w:r w:rsidR="002918D5" w:rsidRPr="00E26928">
              <w:rPr>
                <w:sz w:val="27"/>
                <w:szCs w:val="27"/>
              </w:rPr>
              <w:t xml:space="preserve">, </w:t>
            </w:r>
            <w:proofErr w:type="spellStart"/>
            <w:r w:rsidR="002918D5" w:rsidRPr="00E26928">
              <w:rPr>
                <w:sz w:val="27"/>
                <w:szCs w:val="27"/>
              </w:rPr>
              <w:t>D.Lucchetti</w:t>
            </w:r>
            <w:proofErr w:type="spellEnd"/>
            <w:r w:rsidR="002918D5" w:rsidRPr="00E26928">
              <w:rPr>
                <w:sz w:val="27"/>
                <w:szCs w:val="27"/>
              </w:rPr>
              <w:t xml:space="preserve"> “ Le Tens (</w:t>
            </w:r>
            <w:r w:rsidRPr="00E26928">
              <w:rPr>
                <w:sz w:val="27"/>
                <w:szCs w:val="27"/>
              </w:rPr>
              <w:t xml:space="preserve">Transcutaneous electrical nerve stimulation ) nel trattamento delle parestesie indotte dal diabete mellito di tipo 2” dagli Atti del XIII Congresso Nazionale AMD.          </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Torino  </w:t>
            </w:r>
            <w:r w:rsidRPr="00E26928">
              <w:rPr>
                <w:b/>
                <w:sz w:val="27"/>
                <w:szCs w:val="27"/>
              </w:rPr>
              <w:t>09-05-2001</w:t>
            </w:r>
            <w:r w:rsidRPr="00E26928">
              <w:rPr>
                <w:sz w:val="27"/>
                <w:szCs w:val="27"/>
              </w:rPr>
              <w:t>: J.Faroni, I.D’Emilia, R. Scalpone, L.Iacobelli, N. Campaniello, L. Pietrosanti, D.G.Faroni – “ La Videocapillaroscopia computerizzata e la Fluoroangiografia - nello studio della microangiopatia diabetica “ dagli Atti del XIII Congresso Nazionale AMD.</w:t>
            </w:r>
          </w:p>
          <w:p w:rsidR="00A34DBE" w:rsidRPr="00E26928" w:rsidRDefault="00A34DB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15-01-1999</w:t>
            </w:r>
            <w:r w:rsidRPr="00E26928">
              <w:rPr>
                <w:sz w:val="27"/>
                <w:szCs w:val="27"/>
              </w:rPr>
              <w:t>: " Diabete, Impotenza e Viagra" articolo monografico comparso sul n°1 anno VI del Giornale Italiano dei Diabetici A.I.D.</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15-11-1998</w:t>
            </w:r>
            <w:r w:rsidRPr="00E26928">
              <w:rPr>
                <w:sz w:val="27"/>
                <w:szCs w:val="27"/>
              </w:rPr>
              <w:t xml:space="preserve">: </w:t>
            </w:r>
            <w:r w:rsidRPr="00E26928">
              <w:rPr>
                <w:bCs/>
                <w:sz w:val="27"/>
                <w:szCs w:val="27"/>
              </w:rPr>
              <w:t xml:space="preserve"> R.Scalpone,  </w:t>
            </w:r>
            <w:r w:rsidRPr="00E26928">
              <w:rPr>
                <w:sz w:val="27"/>
                <w:szCs w:val="27"/>
              </w:rPr>
              <w:t>A.Costa, C.M.R.Iodice, V.Salemi, R.Russo – “Studio personale con trattamento Lys-Pro in soggetti</w:t>
            </w: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diabetici insulino-dipendenti" -  Rivista Italiana di Medicina e Chirurgia</w:t>
            </w: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estratto Anno IV,Vol I Med Italia Periodici s.r.l.</w:t>
            </w:r>
          </w:p>
          <w:p w:rsidR="003D74E8" w:rsidRPr="00E26928" w:rsidRDefault="003D74E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jc w:val="both"/>
              <w:rPr>
                <w:sz w:val="27"/>
                <w:szCs w:val="27"/>
              </w:rPr>
            </w:pPr>
            <w:r w:rsidRPr="00E26928">
              <w:rPr>
                <w:sz w:val="27"/>
                <w:szCs w:val="27"/>
              </w:rPr>
              <w:t xml:space="preserve">Roma  </w:t>
            </w:r>
            <w:r w:rsidRPr="00E26928">
              <w:rPr>
                <w:b/>
                <w:sz w:val="27"/>
                <w:szCs w:val="27"/>
              </w:rPr>
              <w:t>15-06-1998</w:t>
            </w:r>
            <w:r w:rsidRPr="00E26928">
              <w:rPr>
                <w:sz w:val="27"/>
                <w:szCs w:val="27"/>
              </w:rPr>
              <w:t>:" Relazione di casualità fra Diabete e Cancro "</w:t>
            </w:r>
          </w:p>
          <w:p w:rsidR="00A34DBE"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articolo monografico comparso sul  n° 2 anno V  del Giornale Italiano dei Diabetici  </w:t>
            </w:r>
            <w:proofErr w:type="spellStart"/>
            <w:r w:rsidRPr="00E26928">
              <w:rPr>
                <w:sz w:val="27"/>
                <w:szCs w:val="27"/>
              </w:rPr>
              <w:t>A.I.D.</w:t>
            </w:r>
            <w:proofErr w:type="spellEnd"/>
          </w:p>
          <w:p w:rsidR="008460FE" w:rsidRPr="00E26928" w:rsidRDefault="008460FE"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Miami (Usa): </w:t>
            </w:r>
            <w:r w:rsidRPr="00E26928">
              <w:rPr>
                <w:b/>
                <w:sz w:val="27"/>
                <w:szCs w:val="27"/>
              </w:rPr>
              <w:t>9/18-05-1998</w:t>
            </w:r>
            <w:r w:rsidRPr="00E26928">
              <w:rPr>
                <w:sz w:val="27"/>
                <w:szCs w:val="27"/>
              </w:rPr>
              <w:t xml:space="preserve"> D.Zicari, P.Cumps, P.del Beato, </w:t>
            </w:r>
            <w:r w:rsidRPr="00E26928">
              <w:rPr>
                <w:bCs/>
                <w:sz w:val="27"/>
                <w:szCs w:val="27"/>
              </w:rPr>
              <w:t>R. Scalpone</w:t>
            </w:r>
            <w:r w:rsidRPr="00E26928">
              <w:rPr>
                <w:sz w:val="27"/>
                <w:szCs w:val="27"/>
              </w:rPr>
              <w:t>, P.Tanzilli, E.M.Vingolo - " Diabetic Retinopathy treated with Arnica 5 CH microdoses" edit in ARVO</w:t>
            </w:r>
          </w:p>
          <w:p w:rsidR="003D74E8" w:rsidRPr="00E26928" w:rsidRDefault="003D74E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D74E8" w:rsidRPr="00E26928" w:rsidRDefault="003D74E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15-12-1997</w:t>
            </w:r>
            <w:r w:rsidRPr="00E26928">
              <w:rPr>
                <w:sz w:val="27"/>
                <w:szCs w:val="27"/>
              </w:rPr>
              <w:t>:</w:t>
            </w:r>
            <w:r w:rsidRPr="00E26928">
              <w:rPr>
                <w:bCs/>
                <w:sz w:val="27"/>
                <w:szCs w:val="27"/>
              </w:rPr>
              <w:t>R.Scalpone</w:t>
            </w:r>
            <w:r w:rsidRPr="00E26928">
              <w:rPr>
                <w:sz w:val="27"/>
                <w:szCs w:val="27"/>
              </w:rPr>
              <w:t>, P.Mascolini, E.Greco, L.Tornabene,</w:t>
            </w: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 News sulla storia naturale di alcuni istotipi del carcinoma          polmonare primitivo". - Estratto da Med-Italia Oncologica  -  Anno III Vol I Ottobre-Dicembre 1997. – </w:t>
            </w:r>
          </w:p>
          <w:p w:rsidR="003D74E8" w:rsidRPr="00E26928" w:rsidRDefault="003D74E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jc w:val="both"/>
              <w:rPr>
                <w:sz w:val="27"/>
                <w:szCs w:val="27"/>
              </w:rPr>
            </w:pPr>
            <w:r w:rsidRPr="00E26928">
              <w:rPr>
                <w:sz w:val="27"/>
                <w:szCs w:val="27"/>
              </w:rPr>
              <w:t xml:space="preserve">Roma  </w:t>
            </w:r>
            <w:r w:rsidRPr="00E26928">
              <w:rPr>
                <w:b/>
                <w:sz w:val="27"/>
                <w:szCs w:val="27"/>
              </w:rPr>
              <w:t>15-12-1997</w:t>
            </w:r>
            <w:r w:rsidRPr="00E26928">
              <w:rPr>
                <w:sz w:val="27"/>
                <w:szCs w:val="27"/>
              </w:rPr>
              <w:t xml:space="preserve">  </w:t>
            </w:r>
            <w:r w:rsidRPr="00E26928">
              <w:rPr>
                <w:bCs/>
                <w:sz w:val="27"/>
                <w:szCs w:val="27"/>
              </w:rPr>
              <w:t>R.Scalpone</w:t>
            </w:r>
            <w:r w:rsidRPr="00E26928">
              <w:rPr>
                <w:sz w:val="27"/>
                <w:szCs w:val="27"/>
              </w:rPr>
              <w:t>, L.Tornabene, S.Altobelli, F.Mucilli,</w:t>
            </w: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jc w:val="both"/>
              <w:rPr>
                <w:sz w:val="27"/>
                <w:szCs w:val="27"/>
              </w:rPr>
            </w:pPr>
            <w:r w:rsidRPr="00E26928">
              <w:rPr>
                <w:sz w:val="27"/>
                <w:szCs w:val="27"/>
              </w:rPr>
              <w:t xml:space="preserve">G.Fuselli , T.Giuntini - "News sul trattamento farmacologico del dolore nel </w:t>
            </w:r>
          </w:p>
          <w:p w:rsidR="003D74E8" w:rsidRPr="00E26928" w:rsidRDefault="003D74E8" w:rsidP="003D74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paziente neoplastico". Estratto da Med-Italia Oncologica -  Anno III Vol I Ottobre-Dicembre 1997.</w:t>
            </w:r>
          </w:p>
          <w:p w:rsidR="003D74E8" w:rsidRPr="00E26928" w:rsidRDefault="003D74E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04D8" w:rsidRPr="00E26928" w:rsidRDefault="008404D8" w:rsidP="00840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 xml:space="preserve">New York </w:t>
            </w:r>
            <w:r w:rsidRPr="00E26928">
              <w:rPr>
                <w:b/>
                <w:sz w:val="27"/>
                <w:szCs w:val="27"/>
                <w:lang w:val="en-US"/>
              </w:rPr>
              <w:t>15/20-09-1997</w:t>
            </w:r>
            <w:r w:rsidRPr="00E26928">
              <w:rPr>
                <w:sz w:val="27"/>
                <w:szCs w:val="27"/>
                <w:lang w:val="en-US"/>
              </w:rPr>
              <w:t>: U.Di Tondo, P.Berloco,</w:t>
            </w:r>
          </w:p>
          <w:p w:rsidR="008404D8" w:rsidRPr="00E26928" w:rsidRDefault="008404D8" w:rsidP="00840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 xml:space="preserve">G.Trombetta, P.Alò, </w:t>
            </w:r>
            <w:r w:rsidRPr="00E26928">
              <w:rPr>
                <w:bCs/>
                <w:sz w:val="27"/>
                <w:szCs w:val="27"/>
                <w:lang w:val="en-US"/>
              </w:rPr>
              <w:t xml:space="preserve">R.Scalpone, </w:t>
            </w:r>
            <w:r w:rsidRPr="00E26928">
              <w:rPr>
                <w:sz w:val="27"/>
                <w:szCs w:val="27"/>
                <w:lang w:val="en-US"/>
              </w:rPr>
              <w:t>D.Alfani -</w:t>
            </w:r>
            <w:r w:rsidRPr="00E26928">
              <w:rPr>
                <w:sz w:val="27"/>
                <w:szCs w:val="27"/>
                <w:lang w:val="en-GB"/>
              </w:rPr>
              <w:t>" Incidence of Tumors in Organ Transplants" - Transplantation Proceeding 29, 3623-3624, 1997</w:t>
            </w:r>
          </w:p>
          <w:p w:rsidR="003D74E8" w:rsidRPr="00E26928" w:rsidRDefault="003D74E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p>
          <w:p w:rsidR="000934CE" w:rsidRPr="00E26928" w:rsidRDefault="008404D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Genova </w:t>
            </w:r>
            <w:r w:rsidRPr="00E26928">
              <w:rPr>
                <w:b/>
                <w:sz w:val="27"/>
                <w:szCs w:val="27"/>
              </w:rPr>
              <w:t>20-02-1997</w:t>
            </w:r>
            <w:r w:rsidRPr="00E26928">
              <w:rPr>
                <w:sz w:val="27"/>
                <w:szCs w:val="27"/>
              </w:rPr>
              <w:t xml:space="preserve"> : G.Trombetta, P.Alò, P.Berloco, M.Caricato, </w:t>
            </w:r>
            <w:r w:rsidRPr="00E26928">
              <w:rPr>
                <w:bCs/>
                <w:sz w:val="27"/>
                <w:szCs w:val="27"/>
              </w:rPr>
              <w:t>R. Scalpone,</w:t>
            </w:r>
            <w:r w:rsidRPr="00E26928">
              <w:rPr>
                <w:sz w:val="27"/>
                <w:szCs w:val="27"/>
              </w:rPr>
              <w:t xml:space="preserve">   A.de Quarto, U.Di Tondo - " Su un caso di pseudotumore infiammatorio multifocale del fegato". - Pathologica 89, 69-76, 1997.</w:t>
            </w:r>
          </w:p>
          <w:p w:rsidR="00097952" w:rsidRPr="00E26928" w:rsidRDefault="008404D8" w:rsidP="00840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7"/>
                <w:szCs w:val="27"/>
              </w:rPr>
            </w:pPr>
            <w:r w:rsidRPr="00E26928">
              <w:rPr>
                <w:sz w:val="27"/>
                <w:szCs w:val="27"/>
              </w:rPr>
              <w:t xml:space="preserve"> </w:t>
            </w:r>
          </w:p>
          <w:p w:rsidR="008404D8" w:rsidRPr="00E26928" w:rsidRDefault="008404D8" w:rsidP="00840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7"/>
                <w:szCs w:val="27"/>
              </w:rPr>
            </w:pPr>
            <w:r w:rsidRPr="00E26928">
              <w:rPr>
                <w:sz w:val="27"/>
                <w:szCs w:val="27"/>
              </w:rPr>
              <w:t xml:space="preserve">Roma </w:t>
            </w:r>
            <w:r w:rsidRPr="00E26928">
              <w:rPr>
                <w:b/>
                <w:sz w:val="27"/>
                <w:szCs w:val="27"/>
              </w:rPr>
              <w:t>12-12-1996</w:t>
            </w:r>
            <w:r w:rsidRPr="00E26928">
              <w:rPr>
                <w:sz w:val="27"/>
                <w:szCs w:val="27"/>
              </w:rPr>
              <w:t xml:space="preserve">   M.Prezioso, A.Sorrentino, A.Piccolella, M.Calderara, </w:t>
            </w:r>
            <w:r w:rsidRPr="00E26928">
              <w:rPr>
                <w:bCs/>
                <w:sz w:val="27"/>
                <w:szCs w:val="27"/>
              </w:rPr>
              <w:t>R. Scalpone,</w:t>
            </w:r>
            <w:r w:rsidRPr="00E26928">
              <w:rPr>
                <w:sz w:val="27"/>
                <w:szCs w:val="27"/>
              </w:rPr>
              <w:t xml:space="preserve"> M.Macrì -  Eziopatogenesi della Morte Intrauterina: Ipertensione in Gravidanza; distacco di Placenta; Diabete."</w:t>
            </w:r>
          </w:p>
          <w:p w:rsidR="008404D8" w:rsidRPr="00E26928" w:rsidRDefault="008404D8" w:rsidP="00840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7"/>
                <w:szCs w:val="27"/>
              </w:rPr>
            </w:pPr>
            <w:r w:rsidRPr="00E26928">
              <w:rPr>
                <w:sz w:val="27"/>
                <w:szCs w:val="27"/>
              </w:rPr>
              <w:t>estratto da MedItalia Ginecologica - Anno II Vol. I Ottobre-Novembre 1996.</w:t>
            </w:r>
          </w:p>
          <w:p w:rsidR="000934CE" w:rsidRPr="00E26928" w:rsidRDefault="000934CE"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12-12-1996</w:t>
            </w:r>
            <w:r w:rsidRPr="00E26928">
              <w:rPr>
                <w:sz w:val="27"/>
                <w:szCs w:val="27"/>
              </w:rPr>
              <w:t>:M.Prezioso, A.Sorrentino, A.Piccolella, M.Calderara</w:t>
            </w:r>
            <w:r w:rsidRPr="00E26928">
              <w:rPr>
                <w:bCs/>
                <w:sz w:val="27"/>
                <w:szCs w:val="27"/>
              </w:rPr>
              <w:t>, R. Scalpone,</w:t>
            </w:r>
            <w:r w:rsidRPr="00E26928">
              <w:rPr>
                <w:sz w:val="27"/>
                <w:szCs w:val="27"/>
              </w:rPr>
              <w:t xml:space="preserve"> M.Macrì - Metodiche Innovative nella Diagnostica dell'Osteoporosi Meno-pausale" estratto da Med Italia Ginecologica Anno II Vol. I Ottobre-Novembre 1996.</w:t>
            </w:r>
          </w:p>
          <w:p w:rsidR="000934CE" w:rsidRPr="00E26928" w:rsidRDefault="000934CE"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20-04-1996</w:t>
            </w:r>
            <w:r w:rsidRPr="00E26928">
              <w:rPr>
                <w:sz w:val="27"/>
                <w:szCs w:val="27"/>
              </w:rPr>
              <w:t>:</w:t>
            </w:r>
            <w:r w:rsidRPr="00E26928">
              <w:rPr>
                <w:bCs/>
                <w:sz w:val="27"/>
                <w:szCs w:val="27"/>
              </w:rPr>
              <w:t xml:space="preserve">R. Scalpone, </w:t>
            </w:r>
            <w:r w:rsidRPr="00E26928">
              <w:rPr>
                <w:sz w:val="27"/>
                <w:szCs w:val="27"/>
              </w:rPr>
              <w:t>M.Andreoli, P.Vannini, C.Signorelli, S.V.Corasaniti " Il Carcinoma della Tiroide. classificazione istopatologica e</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terapia ormonale postoperatoria"estratto da Med Italia Oncologica</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Anno II Vol. I Gennaio-Marzo 1996.</w:t>
            </w:r>
          </w:p>
          <w:p w:rsidR="00193932" w:rsidRPr="00E26928" w:rsidRDefault="00193932"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r w:rsidRPr="00E26928">
              <w:rPr>
                <w:sz w:val="27"/>
                <w:szCs w:val="27"/>
                <w:lang w:val="en-US"/>
              </w:rPr>
              <w:t xml:space="preserve">Boston </w:t>
            </w:r>
            <w:r w:rsidRPr="00E26928">
              <w:rPr>
                <w:b/>
                <w:sz w:val="27"/>
                <w:szCs w:val="27"/>
                <w:lang w:val="en-US"/>
              </w:rPr>
              <w:t>27-03-1996</w:t>
            </w:r>
            <w:r w:rsidRPr="00E26928">
              <w:rPr>
                <w:sz w:val="27"/>
                <w:szCs w:val="27"/>
                <w:lang w:val="en-US"/>
              </w:rPr>
              <w:t xml:space="preserve">: E.M.Vingolo, G.de Mattia, R.Forte, </w:t>
            </w:r>
            <w:r w:rsidRPr="00E26928">
              <w:rPr>
                <w:bCs/>
                <w:sz w:val="27"/>
                <w:szCs w:val="27"/>
                <w:lang w:val="en-US"/>
              </w:rPr>
              <w:t xml:space="preserve">R. Scalpone, </w:t>
            </w:r>
            <w:r w:rsidRPr="00E26928">
              <w:rPr>
                <w:sz w:val="27"/>
                <w:szCs w:val="27"/>
                <w:lang w:val="en-US"/>
              </w:rPr>
              <w:t>C.Giusti,"Treatment of non-proliferative Diabetic Retinopathy with Defibrotide ( DEF): a case control study ".Abstract from XIX International Congress on Trombosis and Haemostasis.</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lang w:val="en-US"/>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20-03-1996</w:t>
            </w:r>
            <w:r w:rsidRPr="00E26928">
              <w:rPr>
                <w:sz w:val="27"/>
                <w:szCs w:val="27"/>
              </w:rPr>
              <w:t xml:space="preserve">  A.Russo,F.Leone Sossi, A.Bianciardi, S.Bianca, </w:t>
            </w:r>
            <w:r w:rsidRPr="00E26928">
              <w:rPr>
                <w:bCs/>
                <w:sz w:val="27"/>
                <w:szCs w:val="27"/>
              </w:rPr>
              <w:t>R. Scalpone</w:t>
            </w:r>
            <w:r w:rsidRPr="00E26928">
              <w:rPr>
                <w:sz w:val="27"/>
                <w:szCs w:val="27"/>
              </w:rPr>
              <w:t xml:space="preserve"> "Il ruolo delle recidive nell'insuccesso della chirurgia per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adenocarcinoma pancreatico.Osservazioni sperimentali.  estratto da Rivista Italiana di Medicina e Chirurgia Med Italia Periodici Vol II Luglio-Settembre 1995</w:t>
            </w:r>
          </w:p>
          <w:p w:rsidR="00732C26" w:rsidRPr="00E26928" w:rsidRDefault="00732C26" w:rsidP="00277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20-03-1996</w:t>
            </w:r>
            <w:r w:rsidRPr="00E26928">
              <w:rPr>
                <w:sz w:val="27"/>
                <w:szCs w:val="27"/>
              </w:rPr>
              <w:t xml:space="preserve">: A.Russo, F.Leone Sossi, A.Bianciardi, S.Bianca, </w:t>
            </w:r>
            <w:r w:rsidRPr="00E26928">
              <w:rPr>
                <w:bCs/>
                <w:sz w:val="27"/>
                <w:szCs w:val="27"/>
              </w:rPr>
              <w:t>R. Scalpone</w:t>
            </w:r>
            <w:r w:rsidRPr="00E26928">
              <w:rPr>
                <w:sz w:val="27"/>
                <w:szCs w:val="27"/>
              </w:rPr>
              <w:t xml:space="preserve">  "Sulla Duodenocefalopancreasectomia quale tecnica</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chirurgica nelle neoplasie della testa del Pancreas."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estratto da Rivista Italiana di Medicina e Chirurgia Med Italia Periodici</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Vol II Luglio-Settembre 1995</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30-9-1995</w:t>
            </w:r>
            <w:r w:rsidRPr="00E26928">
              <w:rPr>
                <w:sz w:val="27"/>
                <w:szCs w:val="27"/>
              </w:rPr>
              <w:t xml:space="preserve">:  B.Favale, A.Piccolella, M.Calderara, R.Giorgino, M.Andreoli, </w:t>
            </w:r>
            <w:r w:rsidRPr="00E26928">
              <w:rPr>
                <w:bCs/>
                <w:sz w:val="27"/>
                <w:szCs w:val="27"/>
              </w:rPr>
              <w:t xml:space="preserve"> R. Scalpone</w:t>
            </w:r>
            <w:r w:rsidRPr="00E26928">
              <w:rPr>
                <w:sz w:val="27"/>
                <w:szCs w:val="27"/>
              </w:rPr>
              <w:t xml:space="preserve"> " Regressione clinica indotta da trattamento chemioterapico neoadiuvante nel paziente neoplastico"                     estratto da Med Italia Oncologica Vol I Aprile-Giugno 1995</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20-6-1995</w:t>
            </w:r>
            <w:r w:rsidRPr="00E26928">
              <w:rPr>
                <w:sz w:val="27"/>
                <w:szCs w:val="27"/>
              </w:rPr>
              <w:t>: A. .Piccolella, M.Viola, M.Andreoli, D.A.Albano, E.Aiello, L.Memeo,</w:t>
            </w:r>
            <w:r w:rsidRPr="00E26928">
              <w:rPr>
                <w:bCs/>
                <w:sz w:val="27"/>
                <w:szCs w:val="27"/>
              </w:rPr>
              <w:t xml:space="preserve"> R. Scalpone</w:t>
            </w:r>
            <w:r w:rsidRPr="00E26928">
              <w:rPr>
                <w:sz w:val="27"/>
                <w:szCs w:val="27"/>
              </w:rPr>
              <w:t xml:space="preserve"> " Ruolo degli Ormoni nel Carcinoma Mammario" estratto da Med Italia Oncologica Vol I Aprile-Giugno 1995</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20-6-1995</w:t>
            </w:r>
            <w:r w:rsidRPr="00E26928">
              <w:rPr>
                <w:sz w:val="27"/>
                <w:szCs w:val="27"/>
              </w:rPr>
              <w:t>: A.Piccolella, M.Viola, M.andreoli, D.A.Albano,  E.Aiello, L.Memeo,</w:t>
            </w:r>
            <w:r w:rsidRPr="00E26928">
              <w:rPr>
                <w:bCs/>
                <w:sz w:val="27"/>
                <w:szCs w:val="27"/>
              </w:rPr>
              <w:t xml:space="preserve"> R. Scalpone</w:t>
            </w:r>
            <w:r w:rsidRPr="00E26928">
              <w:rPr>
                <w:sz w:val="27"/>
                <w:szCs w:val="27"/>
              </w:rPr>
              <w:t xml:space="preserve"> " Veicolazione Ormonale nella patologia mammaria, Carcinomi e Displasie.Studio su tre gruppi di pazienti"</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estratto da Med Italia Oncologica Vol I Aprile-Giugno 1995</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8460FE" w:rsidRDefault="008460FE"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15-5-1995</w:t>
            </w:r>
            <w:r w:rsidRPr="00E26928">
              <w:rPr>
                <w:sz w:val="27"/>
                <w:szCs w:val="27"/>
              </w:rPr>
              <w:t>:</w:t>
            </w:r>
            <w:r w:rsidRPr="00E26928">
              <w:rPr>
                <w:bCs/>
                <w:sz w:val="27"/>
                <w:szCs w:val="27"/>
              </w:rPr>
              <w:t xml:space="preserve"> </w:t>
            </w:r>
            <w:proofErr w:type="spellStart"/>
            <w:r w:rsidRPr="00E26928">
              <w:rPr>
                <w:bCs/>
                <w:sz w:val="27"/>
                <w:szCs w:val="27"/>
              </w:rPr>
              <w:t>R.Scalpone</w:t>
            </w:r>
            <w:proofErr w:type="spellEnd"/>
            <w:r w:rsidRPr="00E26928">
              <w:rPr>
                <w:bCs/>
                <w:sz w:val="27"/>
                <w:szCs w:val="27"/>
              </w:rPr>
              <w:t xml:space="preserve">, </w:t>
            </w:r>
            <w:proofErr w:type="spellStart"/>
            <w:r w:rsidRPr="00E26928">
              <w:rPr>
                <w:sz w:val="27"/>
                <w:szCs w:val="27"/>
              </w:rPr>
              <w:t>M.Andreoli</w:t>
            </w:r>
            <w:proofErr w:type="spellEnd"/>
            <w:r w:rsidRPr="00E26928">
              <w:rPr>
                <w:sz w:val="27"/>
                <w:szCs w:val="27"/>
              </w:rPr>
              <w:t xml:space="preserve">, </w:t>
            </w:r>
            <w:proofErr w:type="spellStart"/>
            <w:r w:rsidRPr="00E26928">
              <w:rPr>
                <w:sz w:val="27"/>
                <w:szCs w:val="27"/>
              </w:rPr>
              <w:t>D.A.Albano</w:t>
            </w:r>
            <w:proofErr w:type="spellEnd"/>
            <w:r w:rsidRPr="00E26928">
              <w:rPr>
                <w:sz w:val="27"/>
                <w:szCs w:val="27"/>
              </w:rPr>
              <w:t xml:space="preserve">, </w:t>
            </w:r>
            <w:proofErr w:type="spellStart"/>
            <w:r w:rsidRPr="00E26928">
              <w:rPr>
                <w:sz w:val="27"/>
                <w:szCs w:val="27"/>
              </w:rPr>
              <w:t>C.de</w:t>
            </w:r>
            <w:proofErr w:type="spellEnd"/>
            <w:r w:rsidRPr="00E26928">
              <w:rPr>
                <w:sz w:val="27"/>
                <w:szCs w:val="27"/>
              </w:rPr>
              <w:t xml:space="preserve"> Luca, A.de Quarrto Cancro:prospettive terapeutiche future. Il Network delle Citochine "estratto da Med Italia Oncologica  Vol I Gennaio-Marzo 1995</w:t>
            </w:r>
          </w:p>
          <w:p w:rsidR="00732C26" w:rsidRPr="00E26928" w:rsidRDefault="00732C26" w:rsidP="00704E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21-4-1995</w:t>
            </w:r>
            <w:r w:rsidRPr="00E26928">
              <w:rPr>
                <w:sz w:val="27"/>
                <w:szCs w:val="27"/>
              </w:rPr>
              <w:t>:</w:t>
            </w:r>
            <w:r w:rsidRPr="00E26928">
              <w:rPr>
                <w:bCs/>
                <w:sz w:val="27"/>
                <w:szCs w:val="27"/>
              </w:rPr>
              <w:t xml:space="preserve"> R. Scalpone, </w:t>
            </w:r>
            <w:r w:rsidRPr="00E26928">
              <w:rPr>
                <w:sz w:val="27"/>
                <w:szCs w:val="27"/>
              </w:rPr>
              <w:t>D.Panetta, D.A.Albano, F.Chiodi, A.Bianciardi "Cisti Epidermoidi delle parti molli della mano: un caso clinico"</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estratto da Med Italia Oncologica Vol I Aprile-Giugno 1995</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12-4-1995</w:t>
            </w:r>
            <w:r w:rsidRPr="00E26928">
              <w:rPr>
                <w:sz w:val="27"/>
                <w:szCs w:val="27"/>
              </w:rPr>
              <w:t xml:space="preserve">:  G.Ferrara, E.Greco, </w:t>
            </w:r>
            <w:r w:rsidRPr="00E26928">
              <w:rPr>
                <w:bCs/>
                <w:sz w:val="27"/>
                <w:szCs w:val="27"/>
              </w:rPr>
              <w:t>R. Scalpone</w:t>
            </w:r>
            <w:r w:rsidRPr="00E26928">
              <w:rPr>
                <w:sz w:val="27"/>
                <w:szCs w:val="27"/>
              </w:rPr>
              <w:t>, G.Cicardo, G.Marseglia " Materiale e Tecnica usati nella embolizzazione e sua</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indicazione in Urologia" estratto da Med Italia Chirurgica Vol.I Aprile-Giugno 1995.</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10-4-1995</w:t>
            </w:r>
            <w:r w:rsidRPr="00E26928">
              <w:rPr>
                <w:sz w:val="27"/>
                <w:szCs w:val="27"/>
              </w:rPr>
              <w:t xml:space="preserve">: S.Amati, A.Taglienti, E.Gigliotti, M.Andreoli, D.A.Albano,  </w:t>
            </w:r>
            <w:r w:rsidRPr="00E26928">
              <w:rPr>
                <w:bCs/>
                <w:sz w:val="27"/>
                <w:szCs w:val="27"/>
              </w:rPr>
              <w:t>R.Scalpone</w:t>
            </w:r>
            <w:r w:rsidRPr="00E26928">
              <w:rPr>
                <w:sz w:val="27"/>
                <w:szCs w:val="27"/>
              </w:rPr>
              <w:t xml:space="preserve"> " Il Tono Broncomotore: implicazioni fisiopatologiche"  estratto da Meditalia Oncologica  Vol I Gennaio-Marzo 1995.</w:t>
            </w:r>
          </w:p>
          <w:p w:rsidR="00732C26" w:rsidRPr="00E26928" w:rsidRDefault="00732C26"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Bologna </w:t>
            </w:r>
            <w:r w:rsidRPr="00E26928">
              <w:rPr>
                <w:b/>
                <w:sz w:val="27"/>
                <w:szCs w:val="27"/>
              </w:rPr>
              <w:t>26,28-5-1994</w:t>
            </w:r>
            <w:r w:rsidRPr="00E26928">
              <w:rPr>
                <w:sz w:val="27"/>
                <w:szCs w:val="27"/>
              </w:rPr>
              <w:t>: U.Di Tondo, P.Al, P.Visca, P.Graziano, A.Marci,</w:t>
            </w:r>
            <w:r w:rsidRPr="00E26928">
              <w:rPr>
                <w:bCs/>
                <w:sz w:val="27"/>
                <w:szCs w:val="27"/>
              </w:rPr>
              <w:t xml:space="preserve">  R. Scalpone </w:t>
            </w:r>
            <w:r w:rsidRPr="00E26928">
              <w:rPr>
                <w:sz w:val="27"/>
                <w:szCs w:val="27"/>
              </w:rPr>
              <w:t>e P. Bruzzone "Insorgenza dei Tumori nei Trapiantati di Fegato" estratto da I Tumori Primitivi e secondari del Fegato (SIPDTT) - Monduzzi Editore.</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Bologna </w:t>
            </w:r>
            <w:r w:rsidRPr="00E26928">
              <w:rPr>
                <w:b/>
                <w:sz w:val="27"/>
                <w:szCs w:val="27"/>
              </w:rPr>
              <w:t>26,28-5-1994</w:t>
            </w:r>
            <w:r w:rsidRPr="00E26928">
              <w:rPr>
                <w:sz w:val="27"/>
                <w:szCs w:val="27"/>
              </w:rPr>
              <w:t xml:space="preserve">:  P.Graziano, P.Visca, </w:t>
            </w:r>
            <w:r w:rsidRPr="00E26928">
              <w:rPr>
                <w:bCs/>
                <w:sz w:val="27"/>
                <w:szCs w:val="27"/>
              </w:rPr>
              <w:t>R. Scalpone</w:t>
            </w:r>
            <w:r w:rsidRPr="00E26928">
              <w:rPr>
                <w:sz w:val="27"/>
                <w:szCs w:val="27"/>
              </w:rPr>
              <w:t xml:space="preserve">, A.Marci U.Di Tondo "Epatoblastoma di Tipo Fetale: Modificazioni Istologiche dopo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Chemioterapia" estratto da I Tumori Primitivi e secondari del Fegato (SIPDTT) - Monduzzi Editore.</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Chieti   </w:t>
            </w:r>
            <w:r w:rsidRPr="00E26928">
              <w:rPr>
                <w:b/>
                <w:sz w:val="27"/>
                <w:szCs w:val="27"/>
              </w:rPr>
              <w:t>10,15-5-1993</w:t>
            </w:r>
            <w:r w:rsidRPr="00E26928">
              <w:rPr>
                <w:sz w:val="27"/>
                <w:szCs w:val="27"/>
              </w:rPr>
              <w:t xml:space="preserve">: P.Alò, U.Di Tondo,  A.Marci, </w:t>
            </w:r>
            <w:r w:rsidRPr="00E26928">
              <w:rPr>
                <w:bCs/>
                <w:sz w:val="27"/>
                <w:szCs w:val="27"/>
              </w:rPr>
              <w:t>R. Scalpone</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"Oral  Lesions in AIDS" estratto da International Conferences of ORAL PATHOLOGY -  PAE Editore                                           </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15-12-1992</w:t>
            </w:r>
            <w:r w:rsidRPr="00E26928">
              <w:rPr>
                <w:sz w:val="27"/>
                <w:szCs w:val="27"/>
              </w:rPr>
              <w:t xml:space="preserve">:  N.M.de Luca, P.Visca, G.Sanna, </w:t>
            </w:r>
            <w:r w:rsidRPr="00E26928">
              <w:rPr>
                <w:bCs/>
                <w:sz w:val="27"/>
                <w:szCs w:val="27"/>
              </w:rPr>
              <w:t xml:space="preserve">R. Scalpone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"Responsabilità Professionale: Considerazioni Medico - legali in merito ad un caso di morte in un soggetto affetto da mesotelioma" estratto dal vol n.3  Jura Medica - Edizioni Colosseum.</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23-11-1992</w:t>
            </w:r>
            <w:r w:rsidRPr="00E26928">
              <w:rPr>
                <w:sz w:val="27"/>
                <w:szCs w:val="27"/>
              </w:rPr>
              <w:t>: " Epidemiologia ed Istologia dei Tumori nei Trapiantati " Abstract dalla tesi di specializzazione</w:t>
            </w:r>
          </w:p>
          <w:p w:rsidR="00732C26" w:rsidRPr="00E26928" w:rsidRDefault="00732C26" w:rsidP="002F0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Bologna  </w:t>
            </w:r>
            <w:r w:rsidRPr="00E26928">
              <w:rPr>
                <w:b/>
                <w:sz w:val="27"/>
                <w:szCs w:val="27"/>
              </w:rPr>
              <w:t>23-9-1992</w:t>
            </w:r>
            <w:r w:rsidRPr="00E26928">
              <w:rPr>
                <w:sz w:val="27"/>
                <w:szCs w:val="27"/>
              </w:rPr>
              <w:t xml:space="preserve">:  U.Di Tondo, P.Alò, P.Visca,, </w:t>
            </w:r>
            <w:r w:rsidRPr="00E26928">
              <w:rPr>
                <w:bCs/>
                <w:sz w:val="27"/>
                <w:szCs w:val="27"/>
              </w:rPr>
              <w:t>R. Scalpone,</w:t>
            </w:r>
            <w:r w:rsidRPr="00E26928">
              <w:rPr>
                <w:sz w:val="27"/>
                <w:szCs w:val="27"/>
              </w:rPr>
              <w:t xml:space="preserve"> F.Conti, P.Graziano e A.Marci - </w:t>
            </w:r>
            <w:r w:rsidR="00E26928">
              <w:rPr>
                <w:sz w:val="27"/>
                <w:szCs w:val="27"/>
              </w:rPr>
              <w:t>" Tumori rari della Mammella "</w:t>
            </w:r>
            <w:r w:rsidRPr="00E26928">
              <w:rPr>
                <w:sz w:val="27"/>
                <w:szCs w:val="27"/>
              </w:rPr>
              <w:t xml:space="preserve"> estratto da Il Cancro della  mammella alle soglie d</w:t>
            </w:r>
            <w:r w:rsidR="00E26928">
              <w:rPr>
                <w:sz w:val="27"/>
                <w:szCs w:val="27"/>
              </w:rPr>
              <w:t>el duemila.</w:t>
            </w:r>
            <w:r w:rsidRPr="00E26928">
              <w:rPr>
                <w:sz w:val="27"/>
                <w:szCs w:val="27"/>
              </w:rPr>
              <w:t xml:space="preserve"> (SIDPTT) -  Monduzzi Editore.</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15-4-1992</w:t>
            </w:r>
            <w:r w:rsidRPr="00E26928">
              <w:rPr>
                <w:sz w:val="27"/>
                <w:szCs w:val="27"/>
              </w:rPr>
              <w:t xml:space="preserve">: N.M.de Luca, U.Di Tondo, G.Sanna, </w:t>
            </w:r>
            <w:r w:rsidRPr="00E26928">
              <w:rPr>
                <w:bCs/>
                <w:sz w:val="27"/>
                <w:szCs w:val="27"/>
              </w:rPr>
              <w:t>R. Scalpone</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"Osservazioni Medico-Legali in tema di Morte Improvvisa:  Problemi Diagnostici e Valutativi" estratto dal vol n.1  Jura Medica - Edizioni Colosseum.</w:t>
            </w:r>
          </w:p>
          <w:p w:rsidR="00ED7F44" w:rsidRPr="00E26928" w:rsidRDefault="00ED7F44" w:rsidP="00FD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Roma  </w:t>
            </w:r>
            <w:r w:rsidRPr="00E26928">
              <w:rPr>
                <w:b/>
                <w:sz w:val="27"/>
                <w:szCs w:val="27"/>
              </w:rPr>
              <w:t>24-2-1992</w:t>
            </w:r>
            <w:r w:rsidRPr="00E26928">
              <w:rPr>
                <w:sz w:val="27"/>
                <w:szCs w:val="27"/>
              </w:rPr>
              <w:t xml:space="preserve">: </w:t>
            </w:r>
            <w:r w:rsidRPr="00E26928">
              <w:rPr>
                <w:bCs/>
                <w:sz w:val="27"/>
                <w:szCs w:val="27"/>
              </w:rPr>
              <w:t xml:space="preserve"> R.Scalpone</w:t>
            </w:r>
            <w:r w:rsidRPr="00E26928">
              <w:rPr>
                <w:sz w:val="27"/>
                <w:szCs w:val="27"/>
              </w:rPr>
              <w:t>, P.Visca, F.Conti, U.Di Tondo</w:t>
            </w:r>
          </w:p>
          <w:p w:rsidR="00623718" w:rsidRPr="00E26928" w:rsidRDefault="00623718" w:rsidP="00E004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"Recenti Acquisizioni Morfologiche Pancreatiche e Renali in corso di NIDDM "I Congresso Regionale AMD tenutosi a Latina</w:t>
            </w:r>
          </w:p>
        </w:tc>
        <w:tc>
          <w:tcPr>
            <w:tcW w:w="7613" w:type="dxa"/>
            <w:gridSpan w:val="2"/>
            <w:tcBorders>
              <w:left w:val="single" w:sz="1" w:space="0" w:color="000000"/>
            </w:tcBorders>
          </w:tcPr>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7612" w:type="dxa"/>
            <w:gridSpan w:val="2"/>
            <w:tcBorders>
              <w:left w:val="single" w:sz="1" w:space="0" w:color="000000"/>
            </w:tcBorders>
          </w:tcPr>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5559" w:type="dxa"/>
            <w:gridSpan w:val="2"/>
            <w:tcBorders>
              <w:left w:val="single" w:sz="1" w:space="0" w:color="000000"/>
            </w:tcBorders>
          </w:tcPr>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r>
      <w:tr w:rsidR="00732C26" w:rsidRPr="00E26928" w:rsidTr="00FF6A73">
        <w:trPr>
          <w:gridAfter w:val="1"/>
          <w:wAfter w:w="181" w:type="dxa"/>
          <w:trHeight w:val="45"/>
        </w:trPr>
        <w:tc>
          <w:tcPr>
            <w:tcW w:w="3398" w:type="dxa"/>
            <w:gridSpan w:val="2"/>
          </w:tcPr>
          <w:p w:rsidR="00732C26" w:rsidRPr="00E26928" w:rsidRDefault="00732C26">
            <w:pPr>
              <w:pStyle w:val="CVSpacer"/>
              <w:snapToGrid w:val="0"/>
              <w:rPr>
                <w:sz w:val="8"/>
                <w:szCs w:val="8"/>
              </w:rPr>
            </w:pPr>
          </w:p>
        </w:tc>
        <w:tc>
          <w:tcPr>
            <w:tcW w:w="7317" w:type="dxa"/>
            <w:gridSpan w:val="11"/>
            <w:tcBorders>
              <w:left w:val="single" w:sz="1" w:space="0" w:color="000000"/>
            </w:tcBorders>
          </w:tcPr>
          <w:p w:rsidR="00732C26" w:rsidRPr="00E26928" w:rsidRDefault="00732C26"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7613" w:type="dxa"/>
            <w:gridSpan w:val="2"/>
            <w:tcBorders>
              <w:left w:val="single" w:sz="1" w:space="0" w:color="000000"/>
            </w:tcBorders>
          </w:tcPr>
          <w:p w:rsidR="00732C26" w:rsidRPr="00E26928" w:rsidRDefault="00732C26" w:rsidP="00C417A9">
            <w:pPr>
              <w:pStyle w:val="CVSpacer"/>
              <w:rPr>
                <w:sz w:val="8"/>
                <w:szCs w:val="8"/>
              </w:rPr>
            </w:pPr>
          </w:p>
        </w:tc>
        <w:tc>
          <w:tcPr>
            <w:tcW w:w="7612" w:type="dxa"/>
            <w:gridSpan w:val="2"/>
            <w:tcBorders>
              <w:left w:val="single" w:sz="1" w:space="0" w:color="000000"/>
            </w:tcBorders>
          </w:tcPr>
          <w:p w:rsidR="00732C26" w:rsidRPr="00E26928" w:rsidRDefault="00732C26" w:rsidP="00C417A9">
            <w:pPr>
              <w:pStyle w:val="CVSpacer"/>
              <w:rPr>
                <w:sz w:val="8"/>
                <w:szCs w:val="8"/>
              </w:rPr>
            </w:pPr>
          </w:p>
        </w:tc>
        <w:tc>
          <w:tcPr>
            <w:tcW w:w="5559" w:type="dxa"/>
            <w:gridSpan w:val="2"/>
            <w:tcBorders>
              <w:left w:val="single" w:sz="1" w:space="0" w:color="000000"/>
            </w:tcBorders>
          </w:tcPr>
          <w:p w:rsidR="00732C26" w:rsidRPr="00E26928" w:rsidRDefault="00732C26" w:rsidP="00C417A9">
            <w:pPr>
              <w:pStyle w:val="CVSpacer"/>
              <w:rPr>
                <w:sz w:val="8"/>
                <w:szCs w:val="8"/>
              </w:rPr>
            </w:pPr>
          </w:p>
        </w:tc>
      </w:tr>
      <w:tr w:rsidR="00732C26" w:rsidRPr="00E26928" w:rsidTr="00FF6A73">
        <w:trPr>
          <w:gridAfter w:val="1"/>
          <w:wAfter w:w="181" w:type="dxa"/>
          <w:trHeight w:val="354"/>
        </w:trPr>
        <w:tc>
          <w:tcPr>
            <w:tcW w:w="3398" w:type="dxa"/>
            <w:gridSpan w:val="2"/>
            <w:tcBorders>
              <w:right w:val="single" w:sz="2" w:space="0" w:color="000000"/>
            </w:tcBorders>
          </w:tcPr>
          <w:p w:rsidR="00732C26" w:rsidRPr="00E26928" w:rsidRDefault="00732C26">
            <w:pPr>
              <w:pStyle w:val="CVHeading1"/>
              <w:snapToGrid w:val="0"/>
              <w:rPr>
                <w:rFonts w:ascii="Times New Roman" w:hAnsi="Times New Roman"/>
                <w:sz w:val="31"/>
                <w:szCs w:val="31"/>
              </w:rPr>
            </w:pPr>
          </w:p>
        </w:tc>
        <w:tc>
          <w:tcPr>
            <w:tcW w:w="7317" w:type="dxa"/>
            <w:gridSpan w:val="11"/>
            <w:tcBorders>
              <w:left w:val="single" w:sz="2" w:space="0" w:color="000000"/>
              <w:right w:val="single" w:sz="2" w:space="0" w:color="000000"/>
            </w:tcBorders>
          </w:tcPr>
          <w:p w:rsidR="00E0042B"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Bologna   15-1-1992:</w:t>
            </w:r>
            <w:r w:rsidRPr="00E26928">
              <w:rPr>
                <w:sz w:val="27"/>
                <w:szCs w:val="27"/>
              </w:rPr>
              <w:t xml:space="preserve"> U.Di Tondo, P.Visca, F.Conti, </w:t>
            </w:r>
            <w:r w:rsidRPr="00E26928">
              <w:rPr>
                <w:b/>
                <w:bCs/>
                <w:sz w:val="27"/>
                <w:szCs w:val="27"/>
              </w:rPr>
              <w:t>R. Scalpone</w:t>
            </w:r>
            <w:r w:rsidRPr="00E26928">
              <w:rPr>
                <w:sz w:val="27"/>
                <w:szCs w:val="27"/>
              </w:rPr>
              <w:t xml:space="preserve">, P. Alò,    Pecorella, A.Ciardi " Anatomia Patologica dei Tumori in corso di AIDS" estratto da Oncologia in Italia negli anni `90: valutazione dell`esistente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e prospettive (SIPDTT). Monduzzi Editore.</w:t>
            </w:r>
          </w:p>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Foggia 18/20-5 -1990</w:t>
            </w:r>
            <w:r w:rsidRPr="00E26928">
              <w:rPr>
                <w:sz w:val="27"/>
                <w:szCs w:val="27"/>
              </w:rPr>
              <w:t>: G.Flati,B.Porowska,P.Negro,A.Trecca,</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C.Zompetta, F.Gossetti, L.D'Amore, </w:t>
            </w:r>
            <w:r w:rsidRPr="00E26928">
              <w:rPr>
                <w:b/>
                <w:bCs/>
                <w:sz w:val="27"/>
                <w:szCs w:val="27"/>
              </w:rPr>
              <w:t>R. Scalpone</w:t>
            </w:r>
            <w:r w:rsidRPr="00E26928">
              <w:rPr>
                <w:sz w:val="27"/>
                <w:szCs w:val="27"/>
              </w:rPr>
              <w:t xml:space="preserve"> " Ruolo dell`Ecografia Intraoperatoria nella Stadiazione dei Tumori del Pancreas Esocri</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dagli Atti delle XVIII giornate mediche Daune - Foggia.</w:t>
            </w:r>
          </w:p>
          <w:p w:rsidR="00623718" w:rsidRPr="00E26928" w:rsidRDefault="00623718"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b/>
                <w:sz w:val="27"/>
                <w:szCs w:val="27"/>
              </w:rPr>
              <w:t>Roma 20-12-1989:</w:t>
            </w:r>
            <w:r w:rsidRPr="00E26928">
              <w:rPr>
                <w:sz w:val="27"/>
                <w:szCs w:val="27"/>
              </w:rPr>
              <w:t xml:space="preserve"> " La spia </w:t>
            </w:r>
            <w:r w:rsidR="00E0042B" w:rsidRPr="00E26928">
              <w:rPr>
                <w:sz w:val="27"/>
                <w:szCs w:val="27"/>
              </w:rPr>
              <w:t>è</w:t>
            </w:r>
            <w:r w:rsidRPr="00E26928">
              <w:rPr>
                <w:sz w:val="27"/>
                <w:szCs w:val="27"/>
              </w:rPr>
              <w:t xml:space="preserve"> uno sbadiglio: come deve comportarsi il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diabetico" dal Messaggero di Roma rubrica - la nostra salute</w:t>
            </w:r>
            <w:r w:rsidR="00097952" w:rsidRPr="00E26928">
              <w:rPr>
                <w:sz w:val="27"/>
                <w:szCs w:val="27"/>
              </w:rPr>
              <w:t xml:space="preserve"> </w:t>
            </w:r>
            <w:r w:rsidRPr="00E26928">
              <w:rPr>
                <w:sz w:val="27"/>
                <w:szCs w:val="27"/>
              </w:rPr>
              <w:t xml:space="preserve">- a cura </w:t>
            </w:r>
          </w:p>
          <w:p w:rsidR="00623718" w:rsidRPr="00E26928" w:rsidRDefault="00623718" w:rsidP="00623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del Dott</w:t>
            </w:r>
            <w:r w:rsidR="00097952" w:rsidRPr="00E26928">
              <w:rPr>
                <w:sz w:val="27"/>
                <w:szCs w:val="27"/>
              </w:rPr>
              <w:t>.</w:t>
            </w:r>
            <w:r w:rsidRPr="00E26928">
              <w:rPr>
                <w:sz w:val="27"/>
                <w:szCs w:val="27"/>
              </w:rPr>
              <w:t xml:space="preserve"> Luciano Ragno.</w:t>
            </w:r>
          </w:p>
          <w:p w:rsidR="00623718" w:rsidRPr="00E26928" w:rsidRDefault="00623718"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E0042B" w:rsidRDefault="00E0042B" w:rsidP="00AA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E26928">
              <w:rPr>
                <w:sz w:val="27"/>
                <w:szCs w:val="27"/>
              </w:rPr>
              <w:t xml:space="preserve">Nel </w:t>
            </w:r>
            <w:r w:rsidRPr="00E26928">
              <w:rPr>
                <w:b/>
                <w:sz w:val="27"/>
                <w:szCs w:val="27"/>
              </w:rPr>
              <w:t>1989</w:t>
            </w:r>
            <w:r w:rsidRPr="00E26928">
              <w:rPr>
                <w:sz w:val="27"/>
                <w:szCs w:val="27"/>
              </w:rPr>
              <w:t xml:space="preserve"> ha partecipato alla pubblicazione: “Ricerca dei Markes Tumorali</w:t>
            </w:r>
            <w:r w:rsidR="00AA6C13" w:rsidRPr="00E26928">
              <w:rPr>
                <w:sz w:val="27"/>
                <w:szCs w:val="27"/>
              </w:rPr>
              <w:t xml:space="preserve"> </w:t>
            </w:r>
            <w:r w:rsidRPr="00E26928">
              <w:rPr>
                <w:sz w:val="27"/>
                <w:szCs w:val="27"/>
              </w:rPr>
              <w:t>C19-9 e CA-125 nei soggetti affetti da diabete mellito tipo 1 e 2</w:t>
            </w:r>
            <w:r w:rsidR="00AA6C13" w:rsidRPr="00E26928">
              <w:rPr>
                <w:sz w:val="27"/>
                <w:szCs w:val="27"/>
              </w:rPr>
              <w:t>.</w:t>
            </w:r>
          </w:p>
          <w:p w:rsidR="00F453A9" w:rsidRDefault="00F453A9" w:rsidP="00AA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453A9" w:rsidRDefault="00F453A9" w:rsidP="00AA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453A9" w:rsidRDefault="00F453A9" w:rsidP="00AA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453A9" w:rsidRDefault="00F453A9" w:rsidP="00AA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p w:rsidR="00F453A9" w:rsidRPr="00E26928" w:rsidRDefault="00F453A9" w:rsidP="00AA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r w:rsidRPr="00F453A9">
              <w:rPr>
                <w:noProof/>
                <w:sz w:val="27"/>
                <w:szCs w:val="27"/>
                <w:lang w:eastAsia="it-IT"/>
              </w:rPr>
              <w:drawing>
                <wp:inline distT="0" distB="0" distL="0" distR="0">
                  <wp:extent cx="3286125" cy="3314700"/>
                  <wp:effectExtent l="19050" t="0" r="9525" b="0"/>
                  <wp:docPr id="2" name="Immagine 1" descr="C:\Users\Admin\Desktop\AID FIRMA\fir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ID FIRMA\firma_1.JPG"/>
                          <pic:cNvPicPr>
                            <a:picLocks noChangeAspect="1" noChangeArrowheads="1"/>
                          </pic:cNvPicPr>
                        </pic:nvPicPr>
                        <pic:blipFill>
                          <a:blip r:embed="rId9" cstate="print"/>
                          <a:srcRect/>
                          <a:stretch>
                            <a:fillRect/>
                          </a:stretch>
                        </pic:blipFill>
                        <pic:spPr bwMode="auto">
                          <a:xfrm>
                            <a:off x="0" y="0"/>
                            <a:ext cx="3286125" cy="3314700"/>
                          </a:xfrm>
                          <a:prstGeom prst="rect">
                            <a:avLst/>
                          </a:prstGeom>
                          <a:noFill/>
                          <a:ln w="9525">
                            <a:noFill/>
                            <a:miter lim="800000"/>
                            <a:headEnd/>
                            <a:tailEnd/>
                          </a:ln>
                        </pic:spPr>
                      </pic:pic>
                    </a:graphicData>
                  </a:graphic>
                </wp:inline>
              </w:drawing>
            </w:r>
          </w:p>
        </w:tc>
        <w:tc>
          <w:tcPr>
            <w:tcW w:w="7613" w:type="dxa"/>
            <w:gridSpan w:val="2"/>
            <w:tcBorders>
              <w:left w:val="single" w:sz="2" w:space="0" w:color="000000"/>
            </w:tcBorders>
          </w:tcPr>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7612" w:type="dxa"/>
            <w:gridSpan w:val="2"/>
            <w:tcBorders>
              <w:left w:val="single" w:sz="1" w:space="0" w:color="000000"/>
            </w:tcBorders>
          </w:tcPr>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5559" w:type="dxa"/>
            <w:gridSpan w:val="2"/>
            <w:tcBorders>
              <w:left w:val="single" w:sz="1" w:space="0" w:color="000000"/>
            </w:tcBorders>
          </w:tcPr>
          <w:p w:rsidR="00732C26" w:rsidRPr="00E26928" w:rsidRDefault="00732C26"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r>
      <w:tr w:rsidR="00E26928" w:rsidRPr="00E26928" w:rsidTr="00FF6A73">
        <w:trPr>
          <w:gridAfter w:val="1"/>
          <w:wAfter w:w="181" w:type="dxa"/>
          <w:trHeight w:val="14703"/>
        </w:trPr>
        <w:tc>
          <w:tcPr>
            <w:tcW w:w="3398" w:type="dxa"/>
            <w:gridSpan w:val="2"/>
          </w:tcPr>
          <w:p w:rsidR="00E26928" w:rsidRPr="00E26928" w:rsidRDefault="00E26928" w:rsidP="00AA6C13">
            <w:pPr>
              <w:pStyle w:val="CVHeading1"/>
              <w:snapToGrid w:val="0"/>
              <w:ind w:left="0"/>
              <w:jc w:val="left"/>
              <w:rPr>
                <w:rFonts w:ascii="Times New Roman" w:hAnsi="Times New Roman"/>
                <w:sz w:val="31"/>
                <w:szCs w:val="31"/>
              </w:rPr>
            </w:pPr>
          </w:p>
        </w:tc>
        <w:tc>
          <w:tcPr>
            <w:tcW w:w="7317" w:type="dxa"/>
            <w:gridSpan w:val="11"/>
            <w:tcBorders>
              <w:left w:val="single" w:sz="1" w:space="0" w:color="000000"/>
            </w:tcBorders>
          </w:tcPr>
          <w:p w:rsidR="00E26928" w:rsidRPr="00E26928" w:rsidRDefault="00E26928" w:rsidP="00093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9"/>
                <w:szCs w:val="19"/>
              </w:rPr>
            </w:pPr>
          </w:p>
        </w:tc>
        <w:tc>
          <w:tcPr>
            <w:tcW w:w="7613" w:type="dxa"/>
            <w:gridSpan w:val="2"/>
            <w:tcBorders>
              <w:left w:val="single" w:sz="1" w:space="0" w:color="000000"/>
            </w:tcBorders>
          </w:tcPr>
          <w:p w:rsidR="00E26928" w:rsidRPr="00E26928" w:rsidRDefault="00E26928"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7612" w:type="dxa"/>
            <w:gridSpan w:val="2"/>
            <w:tcBorders>
              <w:left w:val="single" w:sz="1" w:space="0" w:color="000000"/>
            </w:tcBorders>
          </w:tcPr>
          <w:p w:rsidR="00E26928" w:rsidRPr="00E26928" w:rsidRDefault="00E26928"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c>
          <w:tcPr>
            <w:tcW w:w="5559" w:type="dxa"/>
            <w:gridSpan w:val="2"/>
            <w:tcBorders>
              <w:left w:val="single" w:sz="1" w:space="0" w:color="000000"/>
            </w:tcBorders>
          </w:tcPr>
          <w:p w:rsidR="00E26928" w:rsidRPr="00E26928" w:rsidRDefault="00E26928" w:rsidP="00F21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7"/>
                <w:szCs w:val="27"/>
              </w:rPr>
            </w:pPr>
          </w:p>
        </w:tc>
      </w:tr>
    </w:tbl>
    <w:p w:rsidR="00C417A9" w:rsidRPr="00E26928" w:rsidRDefault="00C417A9" w:rsidP="00E26928">
      <w:pPr>
        <w:pStyle w:val="CVNormal"/>
        <w:ind w:left="0"/>
        <w:rPr>
          <w:sz w:val="19"/>
          <w:szCs w:val="19"/>
        </w:rPr>
      </w:pPr>
    </w:p>
    <w:sectPr w:rsidR="00C417A9" w:rsidRPr="00E26928" w:rsidSect="0040665F">
      <w:footerReference w:type="default" r:id="rId10"/>
      <w:footnotePr>
        <w:pos w:val="beneathText"/>
      </w:footnotePr>
      <w:pgSz w:w="11905" w:h="16837"/>
      <w:pgMar w:top="851" w:right="567" w:bottom="1003" w:left="567"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463B0" w:rsidRPr="00E26928" w:rsidRDefault="009463B0">
      <w:pPr>
        <w:rPr>
          <w:sz w:val="19"/>
          <w:szCs w:val="19"/>
        </w:rPr>
      </w:pPr>
      <w:r w:rsidRPr="00E26928">
        <w:rPr>
          <w:sz w:val="19"/>
          <w:szCs w:val="19"/>
        </w:rPr>
        <w:separator/>
      </w:r>
    </w:p>
    <w:p w:rsidR="009463B0" w:rsidRPr="00E26928" w:rsidRDefault="009463B0">
      <w:pPr>
        <w:rPr>
          <w:sz w:val="19"/>
          <w:szCs w:val="19"/>
        </w:rPr>
      </w:pPr>
    </w:p>
  </w:endnote>
  <w:endnote w:type="continuationSeparator" w:id="1">
    <w:p w:rsidR="009463B0" w:rsidRPr="00E26928" w:rsidRDefault="009463B0">
      <w:pPr>
        <w:rPr>
          <w:sz w:val="19"/>
          <w:szCs w:val="19"/>
        </w:rPr>
      </w:pPr>
      <w:r w:rsidRPr="00E26928">
        <w:rPr>
          <w:sz w:val="19"/>
          <w:szCs w:val="19"/>
        </w:rPr>
        <w:continuationSeparator/>
      </w:r>
    </w:p>
    <w:p w:rsidR="009463B0" w:rsidRPr="00E26928" w:rsidRDefault="009463B0">
      <w:pPr>
        <w:rPr>
          <w:sz w:val="19"/>
          <w:szCs w:val="19"/>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Ind w:w="113" w:type="dxa"/>
      <w:tblLayout w:type="fixed"/>
      <w:tblCellMar>
        <w:left w:w="113" w:type="dxa"/>
        <w:right w:w="113" w:type="dxa"/>
      </w:tblCellMar>
      <w:tblLook w:val="0000"/>
    </w:tblPr>
    <w:tblGrid>
      <w:gridCol w:w="3117"/>
      <w:gridCol w:w="7655"/>
    </w:tblGrid>
    <w:tr w:rsidR="00625231" w:rsidRPr="00E26928">
      <w:trPr>
        <w:trHeight w:val="184"/>
      </w:trPr>
      <w:tc>
        <w:tcPr>
          <w:tcW w:w="3117" w:type="dxa"/>
          <w:vMerge w:val="restart"/>
        </w:tcPr>
        <w:p w:rsidR="00625231" w:rsidRPr="00E26928" w:rsidRDefault="00625231">
          <w:pPr>
            <w:pStyle w:val="CVFooterLeft"/>
            <w:snapToGrid w:val="0"/>
            <w:rPr>
              <w:szCs w:val="16"/>
            </w:rPr>
          </w:pPr>
          <w:r w:rsidRPr="00E26928">
            <w:rPr>
              <w:szCs w:val="16"/>
            </w:rPr>
            <w:t xml:space="preserve">Pagina </w:t>
          </w:r>
          <w:r w:rsidR="002C24A1" w:rsidRPr="00E26928">
            <w:rPr>
              <w:szCs w:val="16"/>
            </w:rPr>
            <w:fldChar w:fldCharType="begin"/>
          </w:r>
          <w:r w:rsidRPr="00E26928">
            <w:rPr>
              <w:szCs w:val="16"/>
            </w:rPr>
            <w:instrText xml:space="preserve"> PAGE \*Arabic </w:instrText>
          </w:r>
          <w:r w:rsidR="002C24A1" w:rsidRPr="00E26928">
            <w:rPr>
              <w:szCs w:val="16"/>
            </w:rPr>
            <w:fldChar w:fldCharType="separate"/>
          </w:r>
          <w:r w:rsidR="00FF6A73">
            <w:rPr>
              <w:noProof/>
              <w:szCs w:val="16"/>
            </w:rPr>
            <w:t>20</w:t>
          </w:r>
          <w:r w:rsidR="002C24A1" w:rsidRPr="00E26928">
            <w:rPr>
              <w:szCs w:val="16"/>
            </w:rPr>
            <w:fldChar w:fldCharType="end"/>
          </w:r>
          <w:r w:rsidRPr="00E26928">
            <w:rPr>
              <w:szCs w:val="16"/>
            </w:rPr>
            <w:t xml:space="preserve"> / </w:t>
          </w:r>
          <w:r w:rsidR="002C24A1" w:rsidRPr="00E26928">
            <w:rPr>
              <w:szCs w:val="16"/>
            </w:rPr>
            <w:fldChar w:fldCharType="begin"/>
          </w:r>
          <w:r w:rsidRPr="00E26928">
            <w:rPr>
              <w:szCs w:val="16"/>
            </w:rPr>
            <w:instrText xml:space="preserve"> NUMPAGES \*Arabic </w:instrText>
          </w:r>
          <w:r w:rsidR="002C24A1" w:rsidRPr="00E26928">
            <w:rPr>
              <w:szCs w:val="16"/>
            </w:rPr>
            <w:fldChar w:fldCharType="separate"/>
          </w:r>
          <w:r w:rsidR="00FF6A73">
            <w:rPr>
              <w:noProof/>
              <w:szCs w:val="16"/>
            </w:rPr>
            <w:t>23</w:t>
          </w:r>
          <w:r w:rsidR="002C24A1" w:rsidRPr="00E26928">
            <w:rPr>
              <w:szCs w:val="16"/>
            </w:rPr>
            <w:fldChar w:fldCharType="end"/>
          </w:r>
          <w:r w:rsidRPr="00E26928">
            <w:rPr>
              <w:szCs w:val="16"/>
            </w:rPr>
            <w:t xml:space="preserve"> - Curriculum vitae di</w:t>
          </w:r>
        </w:p>
        <w:p w:rsidR="00625231" w:rsidRPr="00E26928" w:rsidRDefault="00625231">
          <w:pPr>
            <w:pStyle w:val="CVFooterLeft"/>
            <w:rPr>
              <w:szCs w:val="16"/>
            </w:rPr>
          </w:pPr>
          <w:r w:rsidRPr="00E26928">
            <w:rPr>
              <w:szCs w:val="16"/>
            </w:rPr>
            <w:t xml:space="preserve"> Cognome/i Nome/i </w:t>
          </w:r>
        </w:p>
      </w:tc>
      <w:tc>
        <w:tcPr>
          <w:tcW w:w="7655" w:type="dxa"/>
          <w:vMerge w:val="restart"/>
          <w:tcBorders>
            <w:left w:val="single" w:sz="1" w:space="0" w:color="000000"/>
          </w:tcBorders>
        </w:tcPr>
        <w:p w:rsidR="00625231" w:rsidRPr="00E26928" w:rsidRDefault="00625231">
          <w:pPr>
            <w:pStyle w:val="CVFooterRight"/>
            <w:snapToGrid w:val="0"/>
            <w:rPr>
              <w:szCs w:val="16"/>
              <w:lang w:val="it-IT"/>
            </w:rPr>
          </w:pPr>
          <w:r w:rsidRPr="00E26928">
            <w:rPr>
              <w:szCs w:val="16"/>
              <w:lang w:val="it-IT"/>
            </w:rPr>
            <w:t xml:space="preserve">Per maggiori informazioni su </w:t>
          </w:r>
          <w:proofErr w:type="spellStart"/>
          <w:r w:rsidRPr="00E26928">
            <w:rPr>
              <w:szCs w:val="16"/>
              <w:lang w:val="it-IT"/>
            </w:rPr>
            <w:t>Europass</w:t>
          </w:r>
          <w:proofErr w:type="spellEnd"/>
          <w:r w:rsidRPr="00E26928">
            <w:rPr>
              <w:szCs w:val="16"/>
              <w:lang w:val="it-IT"/>
            </w:rPr>
            <w:t xml:space="preserve">: http://europass.cedefop.eu.int  - http://www.curriculumvitaeeuropeo.org </w:t>
          </w:r>
        </w:p>
        <w:p w:rsidR="00625231" w:rsidRPr="00E26928" w:rsidRDefault="00625231">
          <w:pPr>
            <w:pStyle w:val="CVFooterRight"/>
            <w:rPr>
              <w:szCs w:val="16"/>
            </w:rPr>
          </w:pPr>
          <w:r w:rsidRPr="00E26928">
            <w:rPr>
              <w:szCs w:val="16"/>
            </w:rPr>
            <w:t xml:space="preserve">© </w:t>
          </w:r>
          <w:proofErr w:type="spellStart"/>
          <w:r w:rsidRPr="00E26928">
            <w:rPr>
              <w:szCs w:val="16"/>
            </w:rPr>
            <w:t>Comunità</w:t>
          </w:r>
          <w:proofErr w:type="spellEnd"/>
          <w:r w:rsidRPr="00E26928">
            <w:rPr>
              <w:szCs w:val="16"/>
            </w:rPr>
            <w:t xml:space="preserve"> </w:t>
          </w:r>
          <w:proofErr w:type="spellStart"/>
          <w:r w:rsidRPr="00E26928">
            <w:rPr>
              <w:szCs w:val="16"/>
            </w:rPr>
            <w:t>europee</w:t>
          </w:r>
          <w:proofErr w:type="spellEnd"/>
          <w:r w:rsidRPr="00E26928">
            <w:rPr>
              <w:szCs w:val="16"/>
            </w:rPr>
            <w:t>, 2003    20051110</w:t>
          </w:r>
        </w:p>
      </w:tc>
    </w:tr>
  </w:tbl>
  <w:p w:rsidR="00625231" w:rsidRPr="00E26928" w:rsidRDefault="00625231">
    <w:pPr>
      <w:pStyle w:val="CVFooterRight"/>
      <w:rPr>
        <w:szCs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463B0" w:rsidRPr="00E26928" w:rsidRDefault="009463B0">
      <w:pPr>
        <w:rPr>
          <w:sz w:val="19"/>
          <w:szCs w:val="19"/>
        </w:rPr>
      </w:pPr>
      <w:r w:rsidRPr="00E26928">
        <w:rPr>
          <w:sz w:val="19"/>
          <w:szCs w:val="19"/>
        </w:rPr>
        <w:separator/>
      </w:r>
    </w:p>
    <w:p w:rsidR="009463B0" w:rsidRPr="00E26928" w:rsidRDefault="009463B0">
      <w:pPr>
        <w:rPr>
          <w:sz w:val="19"/>
          <w:szCs w:val="19"/>
        </w:rPr>
      </w:pPr>
    </w:p>
  </w:footnote>
  <w:footnote w:type="continuationSeparator" w:id="1">
    <w:p w:rsidR="009463B0" w:rsidRPr="00E26928" w:rsidRDefault="009463B0">
      <w:pPr>
        <w:rPr>
          <w:sz w:val="19"/>
          <w:szCs w:val="19"/>
        </w:rPr>
      </w:pPr>
      <w:r w:rsidRPr="00E26928">
        <w:rPr>
          <w:sz w:val="19"/>
          <w:szCs w:val="19"/>
        </w:rPr>
        <w:continuationSeparator/>
      </w:r>
    </w:p>
    <w:p w:rsidR="009463B0" w:rsidRPr="00E26928" w:rsidRDefault="009463B0">
      <w:pPr>
        <w:rPr>
          <w:sz w:val="19"/>
          <w:szCs w:val="19"/>
        </w:rPr>
      </w:pP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245541"/>
    <w:multiLevelType w:val="hybridMultilevel"/>
    <w:tmpl w:val="4DEE232A"/>
    <w:lvl w:ilvl="0" w:tplc="285A5AD6">
      <w:start w:val="1"/>
      <w:numFmt w:val="decimal"/>
      <w:lvlText w:val="%1)"/>
      <w:lvlJc w:val="left"/>
      <w:pPr>
        <w:ind w:left="870" w:hanging="5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oNotTrackMoves/>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464AC3"/>
    <w:rsid w:val="00085C47"/>
    <w:rsid w:val="000934CE"/>
    <w:rsid w:val="00097952"/>
    <w:rsid w:val="00103209"/>
    <w:rsid w:val="0012361E"/>
    <w:rsid w:val="00134827"/>
    <w:rsid w:val="00136ACE"/>
    <w:rsid w:val="00151265"/>
    <w:rsid w:val="00167B74"/>
    <w:rsid w:val="00193932"/>
    <w:rsid w:val="001C71B0"/>
    <w:rsid w:val="001D132F"/>
    <w:rsid w:val="00201F1E"/>
    <w:rsid w:val="002362CF"/>
    <w:rsid w:val="002405F1"/>
    <w:rsid w:val="00244E2B"/>
    <w:rsid w:val="002779AA"/>
    <w:rsid w:val="002918D5"/>
    <w:rsid w:val="00295D98"/>
    <w:rsid w:val="002A4B16"/>
    <w:rsid w:val="002C24A1"/>
    <w:rsid w:val="002C3CFF"/>
    <w:rsid w:val="002F08E3"/>
    <w:rsid w:val="00324053"/>
    <w:rsid w:val="003250C0"/>
    <w:rsid w:val="00336504"/>
    <w:rsid w:val="003D3B97"/>
    <w:rsid w:val="003D74E8"/>
    <w:rsid w:val="003E7ACC"/>
    <w:rsid w:val="003F26D2"/>
    <w:rsid w:val="003F3308"/>
    <w:rsid w:val="003F668C"/>
    <w:rsid w:val="0040665F"/>
    <w:rsid w:val="0041185A"/>
    <w:rsid w:val="0042316A"/>
    <w:rsid w:val="004336E8"/>
    <w:rsid w:val="004413C2"/>
    <w:rsid w:val="00464AC3"/>
    <w:rsid w:val="00485152"/>
    <w:rsid w:val="004935DE"/>
    <w:rsid w:val="004A083F"/>
    <w:rsid w:val="004E7494"/>
    <w:rsid w:val="004F4F78"/>
    <w:rsid w:val="00513CF3"/>
    <w:rsid w:val="0051524E"/>
    <w:rsid w:val="00524BC1"/>
    <w:rsid w:val="005567A2"/>
    <w:rsid w:val="00581778"/>
    <w:rsid w:val="005A3350"/>
    <w:rsid w:val="005D4AAE"/>
    <w:rsid w:val="005F5DD2"/>
    <w:rsid w:val="00623718"/>
    <w:rsid w:val="00625231"/>
    <w:rsid w:val="006322FE"/>
    <w:rsid w:val="006406F5"/>
    <w:rsid w:val="00641AA9"/>
    <w:rsid w:val="00656722"/>
    <w:rsid w:val="006A28E4"/>
    <w:rsid w:val="006D66D6"/>
    <w:rsid w:val="00704EF9"/>
    <w:rsid w:val="00732AD5"/>
    <w:rsid w:val="00732C26"/>
    <w:rsid w:val="0074003B"/>
    <w:rsid w:val="007732EC"/>
    <w:rsid w:val="00790A1C"/>
    <w:rsid w:val="007975FC"/>
    <w:rsid w:val="007A6899"/>
    <w:rsid w:val="007A6999"/>
    <w:rsid w:val="007C224F"/>
    <w:rsid w:val="007C7FDE"/>
    <w:rsid w:val="007D420D"/>
    <w:rsid w:val="008404D8"/>
    <w:rsid w:val="008460FE"/>
    <w:rsid w:val="00860448"/>
    <w:rsid w:val="008763DF"/>
    <w:rsid w:val="008858E8"/>
    <w:rsid w:val="008A7D19"/>
    <w:rsid w:val="008C276B"/>
    <w:rsid w:val="008C2C34"/>
    <w:rsid w:val="008C4350"/>
    <w:rsid w:val="008E2541"/>
    <w:rsid w:val="00913714"/>
    <w:rsid w:val="009463B0"/>
    <w:rsid w:val="00970BDE"/>
    <w:rsid w:val="0098348E"/>
    <w:rsid w:val="009918BD"/>
    <w:rsid w:val="009A480B"/>
    <w:rsid w:val="009A5E87"/>
    <w:rsid w:val="009C0DD5"/>
    <w:rsid w:val="009E11C8"/>
    <w:rsid w:val="00A1436E"/>
    <w:rsid w:val="00A34DBE"/>
    <w:rsid w:val="00A365A3"/>
    <w:rsid w:val="00A47B8B"/>
    <w:rsid w:val="00A569E5"/>
    <w:rsid w:val="00A57190"/>
    <w:rsid w:val="00A61851"/>
    <w:rsid w:val="00AA5AEA"/>
    <w:rsid w:val="00AA6C13"/>
    <w:rsid w:val="00AB2C7B"/>
    <w:rsid w:val="00AE6507"/>
    <w:rsid w:val="00B06BF4"/>
    <w:rsid w:val="00B30812"/>
    <w:rsid w:val="00B61151"/>
    <w:rsid w:val="00B64487"/>
    <w:rsid w:val="00B66286"/>
    <w:rsid w:val="00BB36E1"/>
    <w:rsid w:val="00BD092B"/>
    <w:rsid w:val="00C417A9"/>
    <w:rsid w:val="00C44BC9"/>
    <w:rsid w:val="00C8756F"/>
    <w:rsid w:val="00C93421"/>
    <w:rsid w:val="00CB14F6"/>
    <w:rsid w:val="00CC69F4"/>
    <w:rsid w:val="00DD4F14"/>
    <w:rsid w:val="00E0042B"/>
    <w:rsid w:val="00E11AC3"/>
    <w:rsid w:val="00E25540"/>
    <w:rsid w:val="00E26928"/>
    <w:rsid w:val="00E277EF"/>
    <w:rsid w:val="00E51E5E"/>
    <w:rsid w:val="00E52441"/>
    <w:rsid w:val="00E71A1F"/>
    <w:rsid w:val="00E75B0C"/>
    <w:rsid w:val="00E9367F"/>
    <w:rsid w:val="00EB3696"/>
    <w:rsid w:val="00ED7F44"/>
    <w:rsid w:val="00EF75C2"/>
    <w:rsid w:val="00F073CB"/>
    <w:rsid w:val="00F14449"/>
    <w:rsid w:val="00F2190A"/>
    <w:rsid w:val="00F453A9"/>
    <w:rsid w:val="00F72EF8"/>
    <w:rsid w:val="00FB181A"/>
    <w:rsid w:val="00FB5487"/>
    <w:rsid w:val="00FC00BB"/>
    <w:rsid w:val="00FC52A1"/>
    <w:rsid w:val="00FD680E"/>
    <w:rsid w:val="00FF0084"/>
    <w:rsid w:val="00FF0842"/>
    <w:rsid w:val="00FF6A73"/>
  </w:rsids>
  <m:mathPr>
    <m:mathFont m:val="Impact"/>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507"/>
    <w:pPr>
      <w:suppressAutoHyphens/>
    </w:pPr>
    <w:rPr>
      <w:rFonts w:ascii="Arial Narrow" w:hAnsi="Arial Narrow"/>
      <w:lang w:eastAsia="ar-SA"/>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Absatz-Standardschriftart">
    <w:name w:val="Absatz-Standardschriftart"/>
    <w:rsid w:val="0040665F"/>
  </w:style>
  <w:style w:type="character" w:customStyle="1" w:styleId="FootnoteCharacters">
    <w:name w:val="Footnote Characters"/>
    <w:rsid w:val="0040665F"/>
  </w:style>
  <w:style w:type="character" w:customStyle="1" w:styleId="WW-DefaultParagraphFont">
    <w:name w:val="WW-Default Paragraph Font"/>
    <w:rsid w:val="0040665F"/>
  </w:style>
  <w:style w:type="character" w:styleId="Numeropagina">
    <w:name w:val="page number"/>
    <w:basedOn w:val="WW-DefaultParagraphFont"/>
    <w:semiHidden/>
    <w:rsid w:val="0040665F"/>
  </w:style>
  <w:style w:type="character" w:styleId="Collegamentoipertestuale">
    <w:name w:val="Hyperlink"/>
    <w:basedOn w:val="WW-DefaultParagraphFont"/>
    <w:semiHidden/>
    <w:rsid w:val="0040665F"/>
    <w:rPr>
      <w:color w:val="0000FF"/>
      <w:u w:val="single"/>
    </w:rPr>
  </w:style>
  <w:style w:type="character" w:customStyle="1" w:styleId="EndnoteCharacters">
    <w:name w:val="Endnote Characters"/>
    <w:rsid w:val="0040665F"/>
  </w:style>
  <w:style w:type="paragraph" w:customStyle="1" w:styleId="Intestazione1">
    <w:name w:val="Intestazione1"/>
    <w:basedOn w:val="Normale"/>
    <w:next w:val="Corpodeltesto"/>
    <w:rsid w:val="0040665F"/>
    <w:pPr>
      <w:keepNext/>
      <w:spacing w:before="240" w:after="120"/>
    </w:pPr>
    <w:rPr>
      <w:rFonts w:ascii="Arial" w:eastAsia="MS Mincho" w:hAnsi="Arial" w:cs="Tahoma"/>
      <w:sz w:val="28"/>
      <w:szCs w:val="28"/>
    </w:rPr>
  </w:style>
  <w:style w:type="paragraph" w:styleId="Corpodeltesto">
    <w:name w:val="Body Text"/>
    <w:basedOn w:val="Normale"/>
    <w:semiHidden/>
    <w:rsid w:val="0040665F"/>
    <w:pPr>
      <w:spacing w:after="120"/>
    </w:pPr>
  </w:style>
  <w:style w:type="paragraph" w:styleId="Elenco">
    <w:name w:val="List"/>
    <w:basedOn w:val="Corpodeltesto"/>
    <w:semiHidden/>
    <w:rsid w:val="0040665F"/>
    <w:rPr>
      <w:rFonts w:cs="Tahoma"/>
    </w:rPr>
  </w:style>
  <w:style w:type="paragraph" w:customStyle="1" w:styleId="Didascalia1">
    <w:name w:val="Didascalia1"/>
    <w:basedOn w:val="Normale"/>
    <w:rsid w:val="0040665F"/>
    <w:pPr>
      <w:suppressLineNumbers/>
      <w:spacing w:before="120" w:after="120"/>
    </w:pPr>
    <w:rPr>
      <w:rFonts w:cs="Tahoma"/>
      <w:i/>
      <w:iCs/>
      <w:sz w:val="24"/>
      <w:szCs w:val="24"/>
    </w:rPr>
  </w:style>
  <w:style w:type="paragraph" w:customStyle="1" w:styleId="Indice">
    <w:name w:val="Indice"/>
    <w:basedOn w:val="Normale"/>
    <w:rsid w:val="0040665F"/>
    <w:pPr>
      <w:suppressLineNumbers/>
    </w:pPr>
    <w:rPr>
      <w:rFonts w:cs="Tahoma"/>
    </w:rPr>
  </w:style>
  <w:style w:type="paragraph" w:styleId="Pidipagina">
    <w:name w:val="footer"/>
    <w:basedOn w:val="Normale"/>
    <w:semiHidden/>
    <w:rsid w:val="0040665F"/>
    <w:pPr>
      <w:suppressLineNumbers/>
      <w:tabs>
        <w:tab w:val="center" w:pos="4320"/>
        <w:tab w:val="right" w:pos="8640"/>
      </w:tabs>
    </w:pPr>
  </w:style>
  <w:style w:type="paragraph" w:customStyle="1" w:styleId="TableContents">
    <w:name w:val="Table Contents"/>
    <w:basedOn w:val="Corpodeltesto"/>
    <w:rsid w:val="0040665F"/>
    <w:pPr>
      <w:suppressLineNumbers/>
    </w:pPr>
  </w:style>
  <w:style w:type="paragraph" w:customStyle="1" w:styleId="TableHeading">
    <w:name w:val="Table Heading"/>
    <w:basedOn w:val="TableContents"/>
    <w:rsid w:val="0040665F"/>
    <w:pPr>
      <w:jc w:val="center"/>
    </w:pPr>
    <w:rPr>
      <w:b/>
      <w:bCs/>
      <w:i/>
      <w:iCs/>
    </w:rPr>
  </w:style>
  <w:style w:type="paragraph" w:customStyle="1" w:styleId="CVTitle">
    <w:name w:val="CV Title"/>
    <w:basedOn w:val="Normale"/>
    <w:rsid w:val="0040665F"/>
    <w:pPr>
      <w:ind w:left="113" w:right="113"/>
      <w:jc w:val="right"/>
    </w:pPr>
    <w:rPr>
      <w:b/>
      <w:bCs/>
      <w:spacing w:val="10"/>
      <w:sz w:val="28"/>
      <w:lang w:val="fr-FR"/>
    </w:rPr>
  </w:style>
  <w:style w:type="paragraph" w:customStyle="1" w:styleId="CVHeading1">
    <w:name w:val="CV Heading 1"/>
    <w:basedOn w:val="Normale"/>
    <w:next w:val="Normale"/>
    <w:rsid w:val="0040665F"/>
    <w:pPr>
      <w:spacing w:before="74"/>
      <w:ind w:left="113" w:right="113"/>
      <w:jc w:val="right"/>
    </w:pPr>
    <w:rPr>
      <w:b/>
      <w:sz w:val="24"/>
    </w:rPr>
  </w:style>
  <w:style w:type="paragraph" w:customStyle="1" w:styleId="CVHeading2">
    <w:name w:val="CV Heading 2"/>
    <w:basedOn w:val="CVHeading1"/>
    <w:next w:val="Normale"/>
    <w:rsid w:val="0040665F"/>
    <w:pPr>
      <w:spacing w:before="0"/>
    </w:pPr>
    <w:rPr>
      <w:b w:val="0"/>
      <w:sz w:val="22"/>
    </w:rPr>
  </w:style>
  <w:style w:type="paragraph" w:customStyle="1" w:styleId="CVHeading2-FirstLine">
    <w:name w:val="CV Heading 2 - First Line"/>
    <w:basedOn w:val="CVHeading2"/>
    <w:next w:val="CVHeading2"/>
    <w:rsid w:val="0040665F"/>
    <w:pPr>
      <w:spacing w:before="74"/>
    </w:pPr>
  </w:style>
  <w:style w:type="paragraph" w:customStyle="1" w:styleId="CVHeading3">
    <w:name w:val="CV Heading 3"/>
    <w:basedOn w:val="Normale"/>
    <w:next w:val="Normale"/>
    <w:rsid w:val="0040665F"/>
    <w:pPr>
      <w:ind w:left="113" w:right="113"/>
      <w:jc w:val="right"/>
      <w:textAlignment w:val="center"/>
    </w:pPr>
  </w:style>
  <w:style w:type="paragraph" w:customStyle="1" w:styleId="CVHeading3-FirstLine">
    <w:name w:val="CV Heading 3 - First Line"/>
    <w:basedOn w:val="CVHeading3"/>
    <w:next w:val="CVHeading3"/>
    <w:rsid w:val="0040665F"/>
    <w:pPr>
      <w:spacing w:before="74"/>
    </w:pPr>
  </w:style>
  <w:style w:type="paragraph" w:customStyle="1" w:styleId="CVHeadingLanguage">
    <w:name w:val="CV Heading Language"/>
    <w:basedOn w:val="CVHeading2"/>
    <w:next w:val="LevelAssessment-Code"/>
    <w:rsid w:val="0040665F"/>
    <w:rPr>
      <w:b/>
    </w:rPr>
  </w:style>
  <w:style w:type="paragraph" w:customStyle="1" w:styleId="LevelAssessment-Code">
    <w:name w:val="Level Assessment - Code"/>
    <w:basedOn w:val="Normale"/>
    <w:next w:val="LevelAssessment-Description"/>
    <w:rsid w:val="0040665F"/>
    <w:pPr>
      <w:ind w:left="28"/>
      <w:jc w:val="center"/>
    </w:pPr>
    <w:rPr>
      <w:sz w:val="18"/>
    </w:rPr>
  </w:style>
  <w:style w:type="paragraph" w:customStyle="1" w:styleId="LevelAssessment-Description">
    <w:name w:val="Level Assessment - Description"/>
    <w:basedOn w:val="LevelAssessment-Code"/>
    <w:next w:val="LevelAssessment-Code"/>
    <w:rsid w:val="0040665F"/>
    <w:pPr>
      <w:textAlignment w:val="bottom"/>
    </w:pPr>
  </w:style>
  <w:style w:type="paragraph" w:customStyle="1" w:styleId="SmallGap">
    <w:name w:val="Small Gap"/>
    <w:basedOn w:val="Normale"/>
    <w:next w:val="Normale"/>
    <w:rsid w:val="0040665F"/>
    <w:rPr>
      <w:sz w:val="10"/>
    </w:rPr>
  </w:style>
  <w:style w:type="paragraph" w:customStyle="1" w:styleId="CVHeadingLevel">
    <w:name w:val="CV Heading Level"/>
    <w:basedOn w:val="CVHeading3"/>
    <w:next w:val="Normale"/>
    <w:rsid w:val="0040665F"/>
    <w:rPr>
      <w:i/>
    </w:rPr>
  </w:style>
  <w:style w:type="paragraph" w:customStyle="1" w:styleId="LevelAssessment-Heading1">
    <w:name w:val="Level Assessment - Heading 1"/>
    <w:basedOn w:val="LevelAssessment-Code"/>
    <w:rsid w:val="0040665F"/>
    <w:pPr>
      <w:ind w:left="57" w:right="57"/>
    </w:pPr>
    <w:rPr>
      <w:b/>
      <w:sz w:val="22"/>
    </w:rPr>
  </w:style>
  <w:style w:type="paragraph" w:customStyle="1" w:styleId="LevelAssessment-Heading2">
    <w:name w:val="Level Assessment - Heading 2"/>
    <w:basedOn w:val="Normale"/>
    <w:rsid w:val="0040665F"/>
    <w:pPr>
      <w:ind w:left="57" w:right="57"/>
      <w:jc w:val="center"/>
    </w:pPr>
    <w:rPr>
      <w:sz w:val="18"/>
      <w:lang w:val="en-US"/>
    </w:rPr>
  </w:style>
  <w:style w:type="paragraph" w:customStyle="1" w:styleId="LevelAssessment-Note">
    <w:name w:val="Level Assessment - Note"/>
    <w:basedOn w:val="LevelAssessment-Code"/>
    <w:rsid w:val="0040665F"/>
    <w:pPr>
      <w:ind w:left="113"/>
      <w:jc w:val="left"/>
    </w:pPr>
    <w:rPr>
      <w:i/>
    </w:rPr>
  </w:style>
  <w:style w:type="paragraph" w:customStyle="1" w:styleId="CVMajor">
    <w:name w:val="CV Major"/>
    <w:basedOn w:val="Normale"/>
    <w:rsid w:val="0040665F"/>
    <w:pPr>
      <w:ind w:left="113" w:right="113"/>
    </w:pPr>
    <w:rPr>
      <w:b/>
      <w:sz w:val="24"/>
    </w:rPr>
  </w:style>
  <w:style w:type="paragraph" w:customStyle="1" w:styleId="CVMajor-FirstLine">
    <w:name w:val="CV Major - First Line"/>
    <w:basedOn w:val="CVMajor"/>
    <w:next w:val="CVMajor"/>
    <w:rsid w:val="0040665F"/>
    <w:pPr>
      <w:spacing w:before="74"/>
    </w:pPr>
  </w:style>
  <w:style w:type="paragraph" w:customStyle="1" w:styleId="CVMedium">
    <w:name w:val="CV Medium"/>
    <w:basedOn w:val="CVMajor"/>
    <w:rsid w:val="0040665F"/>
    <w:rPr>
      <w:sz w:val="22"/>
    </w:rPr>
  </w:style>
  <w:style w:type="paragraph" w:customStyle="1" w:styleId="CVMedium-FirstLine">
    <w:name w:val="CV Medium - First Line"/>
    <w:basedOn w:val="CVMedium"/>
    <w:next w:val="CVMedium"/>
    <w:rsid w:val="0040665F"/>
    <w:pPr>
      <w:spacing w:before="74"/>
    </w:pPr>
  </w:style>
  <w:style w:type="paragraph" w:customStyle="1" w:styleId="CVNormal">
    <w:name w:val="CV Normal"/>
    <w:basedOn w:val="CVMedium"/>
    <w:rsid w:val="0040665F"/>
    <w:rPr>
      <w:b w:val="0"/>
      <w:sz w:val="20"/>
    </w:rPr>
  </w:style>
  <w:style w:type="paragraph" w:customStyle="1" w:styleId="CVSpacer">
    <w:name w:val="CV Spacer"/>
    <w:basedOn w:val="CVNormal"/>
    <w:rsid w:val="0040665F"/>
    <w:rPr>
      <w:sz w:val="4"/>
    </w:rPr>
  </w:style>
  <w:style w:type="paragraph" w:customStyle="1" w:styleId="CVNormal-FirstLine">
    <w:name w:val="CV Normal - First Line"/>
    <w:basedOn w:val="CVNormal"/>
    <w:next w:val="CVNormal"/>
    <w:rsid w:val="0040665F"/>
    <w:pPr>
      <w:spacing w:before="74"/>
    </w:pPr>
  </w:style>
  <w:style w:type="paragraph" w:customStyle="1" w:styleId="CVFooterLeft">
    <w:name w:val="CV Footer Left"/>
    <w:basedOn w:val="Normale"/>
    <w:rsid w:val="0040665F"/>
    <w:pPr>
      <w:ind w:firstLine="360"/>
      <w:jc w:val="right"/>
    </w:pPr>
    <w:rPr>
      <w:bCs/>
      <w:sz w:val="16"/>
    </w:rPr>
  </w:style>
  <w:style w:type="paragraph" w:customStyle="1" w:styleId="CVFooterRight">
    <w:name w:val="CV Footer Right"/>
    <w:basedOn w:val="Normale"/>
    <w:rsid w:val="0040665F"/>
    <w:rPr>
      <w:bCs/>
      <w:sz w:val="16"/>
      <w:lang w:val="de-DE"/>
    </w:rPr>
  </w:style>
  <w:style w:type="paragraph" w:customStyle="1" w:styleId="Contenutotabella">
    <w:name w:val="Contenuto tabella"/>
    <w:basedOn w:val="Normale"/>
    <w:rsid w:val="0040665F"/>
    <w:pPr>
      <w:suppressLineNumbers/>
    </w:pPr>
  </w:style>
  <w:style w:type="paragraph" w:customStyle="1" w:styleId="Intestazionetabella">
    <w:name w:val="Intestazione tabella"/>
    <w:basedOn w:val="Contenutotabella"/>
    <w:rsid w:val="0040665F"/>
    <w:pPr>
      <w:jc w:val="center"/>
    </w:pPr>
    <w:rPr>
      <w:b/>
      <w:bCs/>
    </w:rPr>
  </w:style>
  <w:style w:type="paragraph" w:styleId="Intestazione">
    <w:name w:val="header"/>
    <w:basedOn w:val="Normale"/>
    <w:semiHidden/>
    <w:rsid w:val="0040665F"/>
    <w:pPr>
      <w:suppressLineNumbers/>
      <w:tabs>
        <w:tab w:val="center" w:pos="4818"/>
        <w:tab w:val="right" w:pos="9637"/>
      </w:tabs>
    </w:pPr>
  </w:style>
  <w:style w:type="paragraph" w:styleId="Testofumetto">
    <w:name w:val="Balloon Text"/>
    <w:basedOn w:val="Normale"/>
    <w:link w:val="TestofumettoCarattere"/>
    <w:uiPriority w:val="99"/>
    <w:semiHidden/>
    <w:unhideWhenUsed/>
    <w:rsid w:val="00F453A9"/>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453A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403366">
      <w:bodyDiv w:val="1"/>
      <w:marLeft w:val="0"/>
      <w:marRight w:val="0"/>
      <w:marTop w:val="0"/>
      <w:marBottom w:val="0"/>
      <w:divBdr>
        <w:top w:val="none" w:sz="0" w:space="0" w:color="auto"/>
        <w:left w:val="none" w:sz="0" w:space="0" w:color="auto"/>
        <w:bottom w:val="none" w:sz="0" w:space="0" w:color="auto"/>
        <w:right w:val="none" w:sz="0" w:space="0" w:color="auto"/>
      </w:divBdr>
    </w:div>
    <w:div w:id="60449241">
      <w:bodyDiv w:val="1"/>
      <w:marLeft w:val="0"/>
      <w:marRight w:val="0"/>
      <w:marTop w:val="0"/>
      <w:marBottom w:val="0"/>
      <w:divBdr>
        <w:top w:val="none" w:sz="0" w:space="0" w:color="auto"/>
        <w:left w:val="none" w:sz="0" w:space="0" w:color="auto"/>
        <w:bottom w:val="none" w:sz="0" w:space="0" w:color="auto"/>
        <w:right w:val="none" w:sz="0" w:space="0" w:color="auto"/>
      </w:divBdr>
    </w:div>
    <w:div w:id="100692217">
      <w:bodyDiv w:val="1"/>
      <w:marLeft w:val="0"/>
      <w:marRight w:val="0"/>
      <w:marTop w:val="0"/>
      <w:marBottom w:val="0"/>
      <w:divBdr>
        <w:top w:val="none" w:sz="0" w:space="0" w:color="auto"/>
        <w:left w:val="none" w:sz="0" w:space="0" w:color="auto"/>
        <w:bottom w:val="none" w:sz="0" w:space="0" w:color="auto"/>
        <w:right w:val="none" w:sz="0" w:space="0" w:color="auto"/>
      </w:divBdr>
    </w:div>
    <w:div w:id="136531943">
      <w:bodyDiv w:val="1"/>
      <w:marLeft w:val="0"/>
      <w:marRight w:val="0"/>
      <w:marTop w:val="0"/>
      <w:marBottom w:val="0"/>
      <w:divBdr>
        <w:top w:val="none" w:sz="0" w:space="0" w:color="auto"/>
        <w:left w:val="none" w:sz="0" w:space="0" w:color="auto"/>
        <w:bottom w:val="none" w:sz="0" w:space="0" w:color="auto"/>
        <w:right w:val="none" w:sz="0" w:space="0" w:color="auto"/>
      </w:divBdr>
    </w:div>
    <w:div w:id="196091307">
      <w:bodyDiv w:val="1"/>
      <w:marLeft w:val="0"/>
      <w:marRight w:val="0"/>
      <w:marTop w:val="0"/>
      <w:marBottom w:val="0"/>
      <w:divBdr>
        <w:top w:val="none" w:sz="0" w:space="0" w:color="auto"/>
        <w:left w:val="none" w:sz="0" w:space="0" w:color="auto"/>
        <w:bottom w:val="none" w:sz="0" w:space="0" w:color="auto"/>
        <w:right w:val="none" w:sz="0" w:space="0" w:color="auto"/>
      </w:divBdr>
    </w:div>
    <w:div w:id="301038144">
      <w:bodyDiv w:val="1"/>
      <w:marLeft w:val="0"/>
      <w:marRight w:val="0"/>
      <w:marTop w:val="0"/>
      <w:marBottom w:val="0"/>
      <w:divBdr>
        <w:top w:val="none" w:sz="0" w:space="0" w:color="auto"/>
        <w:left w:val="none" w:sz="0" w:space="0" w:color="auto"/>
        <w:bottom w:val="none" w:sz="0" w:space="0" w:color="auto"/>
        <w:right w:val="none" w:sz="0" w:space="0" w:color="auto"/>
      </w:divBdr>
    </w:div>
    <w:div w:id="309096385">
      <w:bodyDiv w:val="1"/>
      <w:marLeft w:val="0"/>
      <w:marRight w:val="0"/>
      <w:marTop w:val="0"/>
      <w:marBottom w:val="0"/>
      <w:divBdr>
        <w:top w:val="none" w:sz="0" w:space="0" w:color="auto"/>
        <w:left w:val="none" w:sz="0" w:space="0" w:color="auto"/>
        <w:bottom w:val="none" w:sz="0" w:space="0" w:color="auto"/>
        <w:right w:val="none" w:sz="0" w:space="0" w:color="auto"/>
      </w:divBdr>
    </w:div>
    <w:div w:id="375814270">
      <w:bodyDiv w:val="1"/>
      <w:marLeft w:val="0"/>
      <w:marRight w:val="0"/>
      <w:marTop w:val="0"/>
      <w:marBottom w:val="0"/>
      <w:divBdr>
        <w:top w:val="none" w:sz="0" w:space="0" w:color="auto"/>
        <w:left w:val="none" w:sz="0" w:space="0" w:color="auto"/>
        <w:bottom w:val="none" w:sz="0" w:space="0" w:color="auto"/>
        <w:right w:val="none" w:sz="0" w:space="0" w:color="auto"/>
      </w:divBdr>
    </w:div>
    <w:div w:id="560138611">
      <w:bodyDiv w:val="1"/>
      <w:marLeft w:val="0"/>
      <w:marRight w:val="0"/>
      <w:marTop w:val="0"/>
      <w:marBottom w:val="0"/>
      <w:divBdr>
        <w:top w:val="none" w:sz="0" w:space="0" w:color="auto"/>
        <w:left w:val="none" w:sz="0" w:space="0" w:color="auto"/>
        <w:bottom w:val="none" w:sz="0" w:space="0" w:color="auto"/>
        <w:right w:val="none" w:sz="0" w:space="0" w:color="auto"/>
      </w:divBdr>
    </w:div>
    <w:div w:id="569198196">
      <w:bodyDiv w:val="1"/>
      <w:marLeft w:val="0"/>
      <w:marRight w:val="0"/>
      <w:marTop w:val="0"/>
      <w:marBottom w:val="0"/>
      <w:divBdr>
        <w:top w:val="none" w:sz="0" w:space="0" w:color="auto"/>
        <w:left w:val="none" w:sz="0" w:space="0" w:color="auto"/>
        <w:bottom w:val="none" w:sz="0" w:space="0" w:color="auto"/>
        <w:right w:val="none" w:sz="0" w:space="0" w:color="auto"/>
      </w:divBdr>
    </w:div>
    <w:div w:id="587425267">
      <w:bodyDiv w:val="1"/>
      <w:marLeft w:val="0"/>
      <w:marRight w:val="0"/>
      <w:marTop w:val="0"/>
      <w:marBottom w:val="0"/>
      <w:divBdr>
        <w:top w:val="none" w:sz="0" w:space="0" w:color="auto"/>
        <w:left w:val="none" w:sz="0" w:space="0" w:color="auto"/>
        <w:bottom w:val="none" w:sz="0" w:space="0" w:color="auto"/>
        <w:right w:val="none" w:sz="0" w:space="0" w:color="auto"/>
      </w:divBdr>
    </w:div>
    <w:div w:id="602611367">
      <w:bodyDiv w:val="1"/>
      <w:marLeft w:val="0"/>
      <w:marRight w:val="0"/>
      <w:marTop w:val="0"/>
      <w:marBottom w:val="0"/>
      <w:divBdr>
        <w:top w:val="none" w:sz="0" w:space="0" w:color="auto"/>
        <w:left w:val="none" w:sz="0" w:space="0" w:color="auto"/>
        <w:bottom w:val="none" w:sz="0" w:space="0" w:color="auto"/>
        <w:right w:val="none" w:sz="0" w:space="0" w:color="auto"/>
      </w:divBdr>
    </w:div>
    <w:div w:id="701395695">
      <w:bodyDiv w:val="1"/>
      <w:marLeft w:val="0"/>
      <w:marRight w:val="0"/>
      <w:marTop w:val="0"/>
      <w:marBottom w:val="0"/>
      <w:divBdr>
        <w:top w:val="none" w:sz="0" w:space="0" w:color="auto"/>
        <w:left w:val="none" w:sz="0" w:space="0" w:color="auto"/>
        <w:bottom w:val="none" w:sz="0" w:space="0" w:color="auto"/>
        <w:right w:val="none" w:sz="0" w:space="0" w:color="auto"/>
      </w:divBdr>
    </w:div>
    <w:div w:id="703796199">
      <w:bodyDiv w:val="1"/>
      <w:marLeft w:val="0"/>
      <w:marRight w:val="0"/>
      <w:marTop w:val="0"/>
      <w:marBottom w:val="0"/>
      <w:divBdr>
        <w:top w:val="none" w:sz="0" w:space="0" w:color="auto"/>
        <w:left w:val="none" w:sz="0" w:space="0" w:color="auto"/>
        <w:bottom w:val="none" w:sz="0" w:space="0" w:color="auto"/>
        <w:right w:val="none" w:sz="0" w:space="0" w:color="auto"/>
      </w:divBdr>
    </w:div>
    <w:div w:id="794906713">
      <w:bodyDiv w:val="1"/>
      <w:marLeft w:val="0"/>
      <w:marRight w:val="0"/>
      <w:marTop w:val="0"/>
      <w:marBottom w:val="0"/>
      <w:divBdr>
        <w:top w:val="none" w:sz="0" w:space="0" w:color="auto"/>
        <w:left w:val="none" w:sz="0" w:space="0" w:color="auto"/>
        <w:bottom w:val="none" w:sz="0" w:space="0" w:color="auto"/>
        <w:right w:val="none" w:sz="0" w:space="0" w:color="auto"/>
      </w:divBdr>
    </w:div>
    <w:div w:id="798375374">
      <w:bodyDiv w:val="1"/>
      <w:marLeft w:val="0"/>
      <w:marRight w:val="0"/>
      <w:marTop w:val="0"/>
      <w:marBottom w:val="0"/>
      <w:divBdr>
        <w:top w:val="none" w:sz="0" w:space="0" w:color="auto"/>
        <w:left w:val="none" w:sz="0" w:space="0" w:color="auto"/>
        <w:bottom w:val="none" w:sz="0" w:space="0" w:color="auto"/>
        <w:right w:val="none" w:sz="0" w:space="0" w:color="auto"/>
      </w:divBdr>
    </w:div>
    <w:div w:id="868372273">
      <w:bodyDiv w:val="1"/>
      <w:marLeft w:val="0"/>
      <w:marRight w:val="0"/>
      <w:marTop w:val="0"/>
      <w:marBottom w:val="0"/>
      <w:divBdr>
        <w:top w:val="none" w:sz="0" w:space="0" w:color="auto"/>
        <w:left w:val="none" w:sz="0" w:space="0" w:color="auto"/>
        <w:bottom w:val="none" w:sz="0" w:space="0" w:color="auto"/>
        <w:right w:val="none" w:sz="0" w:space="0" w:color="auto"/>
      </w:divBdr>
    </w:div>
    <w:div w:id="874390600">
      <w:bodyDiv w:val="1"/>
      <w:marLeft w:val="0"/>
      <w:marRight w:val="0"/>
      <w:marTop w:val="0"/>
      <w:marBottom w:val="0"/>
      <w:divBdr>
        <w:top w:val="none" w:sz="0" w:space="0" w:color="auto"/>
        <w:left w:val="none" w:sz="0" w:space="0" w:color="auto"/>
        <w:bottom w:val="none" w:sz="0" w:space="0" w:color="auto"/>
        <w:right w:val="none" w:sz="0" w:space="0" w:color="auto"/>
      </w:divBdr>
    </w:div>
    <w:div w:id="890075136">
      <w:bodyDiv w:val="1"/>
      <w:marLeft w:val="0"/>
      <w:marRight w:val="0"/>
      <w:marTop w:val="0"/>
      <w:marBottom w:val="0"/>
      <w:divBdr>
        <w:top w:val="none" w:sz="0" w:space="0" w:color="auto"/>
        <w:left w:val="none" w:sz="0" w:space="0" w:color="auto"/>
        <w:bottom w:val="none" w:sz="0" w:space="0" w:color="auto"/>
        <w:right w:val="none" w:sz="0" w:space="0" w:color="auto"/>
      </w:divBdr>
    </w:div>
    <w:div w:id="989333798">
      <w:bodyDiv w:val="1"/>
      <w:marLeft w:val="0"/>
      <w:marRight w:val="0"/>
      <w:marTop w:val="0"/>
      <w:marBottom w:val="0"/>
      <w:divBdr>
        <w:top w:val="none" w:sz="0" w:space="0" w:color="auto"/>
        <w:left w:val="none" w:sz="0" w:space="0" w:color="auto"/>
        <w:bottom w:val="none" w:sz="0" w:space="0" w:color="auto"/>
        <w:right w:val="none" w:sz="0" w:space="0" w:color="auto"/>
      </w:divBdr>
    </w:div>
    <w:div w:id="998926402">
      <w:bodyDiv w:val="1"/>
      <w:marLeft w:val="0"/>
      <w:marRight w:val="0"/>
      <w:marTop w:val="0"/>
      <w:marBottom w:val="0"/>
      <w:divBdr>
        <w:top w:val="none" w:sz="0" w:space="0" w:color="auto"/>
        <w:left w:val="none" w:sz="0" w:space="0" w:color="auto"/>
        <w:bottom w:val="none" w:sz="0" w:space="0" w:color="auto"/>
        <w:right w:val="none" w:sz="0" w:space="0" w:color="auto"/>
      </w:divBdr>
    </w:div>
    <w:div w:id="1048183977">
      <w:bodyDiv w:val="1"/>
      <w:marLeft w:val="0"/>
      <w:marRight w:val="0"/>
      <w:marTop w:val="0"/>
      <w:marBottom w:val="0"/>
      <w:divBdr>
        <w:top w:val="none" w:sz="0" w:space="0" w:color="auto"/>
        <w:left w:val="none" w:sz="0" w:space="0" w:color="auto"/>
        <w:bottom w:val="none" w:sz="0" w:space="0" w:color="auto"/>
        <w:right w:val="none" w:sz="0" w:space="0" w:color="auto"/>
      </w:divBdr>
    </w:div>
    <w:div w:id="1124813510">
      <w:bodyDiv w:val="1"/>
      <w:marLeft w:val="0"/>
      <w:marRight w:val="0"/>
      <w:marTop w:val="0"/>
      <w:marBottom w:val="0"/>
      <w:divBdr>
        <w:top w:val="none" w:sz="0" w:space="0" w:color="auto"/>
        <w:left w:val="none" w:sz="0" w:space="0" w:color="auto"/>
        <w:bottom w:val="none" w:sz="0" w:space="0" w:color="auto"/>
        <w:right w:val="none" w:sz="0" w:space="0" w:color="auto"/>
      </w:divBdr>
    </w:div>
    <w:div w:id="1176265024">
      <w:bodyDiv w:val="1"/>
      <w:marLeft w:val="0"/>
      <w:marRight w:val="0"/>
      <w:marTop w:val="0"/>
      <w:marBottom w:val="0"/>
      <w:divBdr>
        <w:top w:val="none" w:sz="0" w:space="0" w:color="auto"/>
        <w:left w:val="none" w:sz="0" w:space="0" w:color="auto"/>
        <w:bottom w:val="none" w:sz="0" w:space="0" w:color="auto"/>
        <w:right w:val="none" w:sz="0" w:space="0" w:color="auto"/>
      </w:divBdr>
    </w:div>
    <w:div w:id="1210999499">
      <w:bodyDiv w:val="1"/>
      <w:marLeft w:val="0"/>
      <w:marRight w:val="0"/>
      <w:marTop w:val="0"/>
      <w:marBottom w:val="0"/>
      <w:divBdr>
        <w:top w:val="none" w:sz="0" w:space="0" w:color="auto"/>
        <w:left w:val="none" w:sz="0" w:space="0" w:color="auto"/>
        <w:bottom w:val="none" w:sz="0" w:space="0" w:color="auto"/>
        <w:right w:val="none" w:sz="0" w:space="0" w:color="auto"/>
      </w:divBdr>
    </w:div>
    <w:div w:id="1227491027">
      <w:bodyDiv w:val="1"/>
      <w:marLeft w:val="0"/>
      <w:marRight w:val="0"/>
      <w:marTop w:val="0"/>
      <w:marBottom w:val="0"/>
      <w:divBdr>
        <w:top w:val="none" w:sz="0" w:space="0" w:color="auto"/>
        <w:left w:val="none" w:sz="0" w:space="0" w:color="auto"/>
        <w:bottom w:val="none" w:sz="0" w:space="0" w:color="auto"/>
        <w:right w:val="none" w:sz="0" w:space="0" w:color="auto"/>
      </w:divBdr>
    </w:div>
    <w:div w:id="1236818244">
      <w:bodyDiv w:val="1"/>
      <w:marLeft w:val="0"/>
      <w:marRight w:val="0"/>
      <w:marTop w:val="0"/>
      <w:marBottom w:val="0"/>
      <w:divBdr>
        <w:top w:val="none" w:sz="0" w:space="0" w:color="auto"/>
        <w:left w:val="none" w:sz="0" w:space="0" w:color="auto"/>
        <w:bottom w:val="none" w:sz="0" w:space="0" w:color="auto"/>
        <w:right w:val="none" w:sz="0" w:space="0" w:color="auto"/>
      </w:divBdr>
    </w:div>
    <w:div w:id="1256092775">
      <w:bodyDiv w:val="1"/>
      <w:marLeft w:val="0"/>
      <w:marRight w:val="0"/>
      <w:marTop w:val="0"/>
      <w:marBottom w:val="0"/>
      <w:divBdr>
        <w:top w:val="none" w:sz="0" w:space="0" w:color="auto"/>
        <w:left w:val="none" w:sz="0" w:space="0" w:color="auto"/>
        <w:bottom w:val="none" w:sz="0" w:space="0" w:color="auto"/>
        <w:right w:val="none" w:sz="0" w:space="0" w:color="auto"/>
      </w:divBdr>
    </w:div>
    <w:div w:id="1332441628">
      <w:bodyDiv w:val="1"/>
      <w:marLeft w:val="0"/>
      <w:marRight w:val="0"/>
      <w:marTop w:val="0"/>
      <w:marBottom w:val="0"/>
      <w:divBdr>
        <w:top w:val="none" w:sz="0" w:space="0" w:color="auto"/>
        <w:left w:val="none" w:sz="0" w:space="0" w:color="auto"/>
        <w:bottom w:val="none" w:sz="0" w:space="0" w:color="auto"/>
        <w:right w:val="none" w:sz="0" w:space="0" w:color="auto"/>
      </w:divBdr>
    </w:div>
    <w:div w:id="1347092815">
      <w:bodyDiv w:val="1"/>
      <w:marLeft w:val="0"/>
      <w:marRight w:val="0"/>
      <w:marTop w:val="0"/>
      <w:marBottom w:val="0"/>
      <w:divBdr>
        <w:top w:val="none" w:sz="0" w:space="0" w:color="auto"/>
        <w:left w:val="none" w:sz="0" w:space="0" w:color="auto"/>
        <w:bottom w:val="none" w:sz="0" w:space="0" w:color="auto"/>
        <w:right w:val="none" w:sz="0" w:space="0" w:color="auto"/>
      </w:divBdr>
    </w:div>
    <w:div w:id="1387726487">
      <w:bodyDiv w:val="1"/>
      <w:marLeft w:val="0"/>
      <w:marRight w:val="0"/>
      <w:marTop w:val="0"/>
      <w:marBottom w:val="0"/>
      <w:divBdr>
        <w:top w:val="none" w:sz="0" w:space="0" w:color="auto"/>
        <w:left w:val="none" w:sz="0" w:space="0" w:color="auto"/>
        <w:bottom w:val="none" w:sz="0" w:space="0" w:color="auto"/>
        <w:right w:val="none" w:sz="0" w:space="0" w:color="auto"/>
      </w:divBdr>
    </w:div>
    <w:div w:id="1435442243">
      <w:bodyDiv w:val="1"/>
      <w:marLeft w:val="0"/>
      <w:marRight w:val="0"/>
      <w:marTop w:val="0"/>
      <w:marBottom w:val="0"/>
      <w:divBdr>
        <w:top w:val="none" w:sz="0" w:space="0" w:color="auto"/>
        <w:left w:val="none" w:sz="0" w:space="0" w:color="auto"/>
        <w:bottom w:val="none" w:sz="0" w:space="0" w:color="auto"/>
        <w:right w:val="none" w:sz="0" w:space="0" w:color="auto"/>
      </w:divBdr>
    </w:div>
    <w:div w:id="1461025535">
      <w:bodyDiv w:val="1"/>
      <w:marLeft w:val="0"/>
      <w:marRight w:val="0"/>
      <w:marTop w:val="0"/>
      <w:marBottom w:val="0"/>
      <w:divBdr>
        <w:top w:val="none" w:sz="0" w:space="0" w:color="auto"/>
        <w:left w:val="none" w:sz="0" w:space="0" w:color="auto"/>
        <w:bottom w:val="none" w:sz="0" w:space="0" w:color="auto"/>
        <w:right w:val="none" w:sz="0" w:space="0" w:color="auto"/>
      </w:divBdr>
    </w:div>
    <w:div w:id="1502698097">
      <w:bodyDiv w:val="1"/>
      <w:marLeft w:val="0"/>
      <w:marRight w:val="0"/>
      <w:marTop w:val="0"/>
      <w:marBottom w:val="0"/>
      <w:divBdr>
        <w:top w:val="none" w:sz="0" w:space="0" w:color="auto"/>
        <w:left w:val="none" w:sz="0" w:space="0" w:color="auto"/>
        <w:bottom w:val="none" w:sz="0" w:space="0" w:color="auto"/>
        <w:right w:val="none" w:sz="0" w:space="0" w:color="auto"/>
      </w:divBdr>
    </w:div>
    <w:div w:id="1520658563">
      <w:bodyDiv w:val="1"/>
      <w:marLeft w:val="0"/>
      <w:marRight w:val="0"/>
      <w:marTop w:val="0"/>
      <w:marBottom w:val="0"/>
      <w:divBdr>
        <w:top w:val="none" w:sz="0" w:space="0" w:color="auto"/>
        <w:left w:val="none" w:sz="0" w:space="0" w:color="auto"/>
        <w:bottom w:val="none" w:sz="0" w:space="0" w:color="auto"/>
        <w:right w:val="none" w:sz="0" w:space="0" w:color="auto"/>
      </w:divBdr>
    </w:div>
    <w:div w:id="1592078231">
      <w:bodyDiv w:val="1"/>
      <w:marLeft w:val="0"/>
      <w:marRight w:val="0"/>
      <w:marTop w:val="0"/>
      <w:marBottom w:val="0"/>
      <w:divBdr>
        <w:top w:val="none" w:sz="0" w:space="0" w:color="auto"/>
        <w:left w:val="none" w:sz="0" w:space="0" w:color="auto"/>
        <w:bottom w:val="none" w:sz="0" w:space="0" w:color="auto"/>
        <w:right w:val="none" w:sz="0" w:space="0" w:color="auto"/>
      </w:divBdr>
    </w:div>
    <w:div w:id="1659721870">
      <w:bodyDiv w:val="1"/>
      <w:marLeft w:val="0"/>
      <w:marRight w:val="0"/>
      <w:marTop w:val="0"/>
      <w:marBottom w:val="0"/>
      <w:divBdr>
        <w:top w:val="none" w:sz="0" w:space="0" w:color="auto"/>
        <w:left w:val="none" w:sz="0" w:space="0" w:color="auto"/>
        <w:bottom w:val="none" w:sz="0" w:space="0" w:color="auto"/>
        <w:right w:val="none" w:sz="0" w:space="0" w:color="auto"/>
      </w:divBdr>
    </w:div>
    <w:div w:id="1701121986">
      <w:bodyDiv w:val="1"/>
      <w:marLeft w:val="0"/>
      <w:marRight w:val="0"/>
      <w:marTop w:val="0"/>
      <w:marBottom w:val="0"/>
      <w:divBdr>
        <w:top w:val="none" w:sz="0" w:space="0" w:color="auto"/>
        <w:left w:val="none" w:sz="0" w:space="0" w:color="auto"/>
        <w:bottom w:val="none" w:sz="0" w:space="0" w:color="auto"/>
        <w:right w:val="none" w:sz="0" w:space="0" w:color="auto"/>
      </w:divBdr>
    </w:div>
    <w:div w:id="1707636153">
      <w:bodyDiv w:val="1"/>
      <w:marLeft w:val="0"/>
      <w:marRight w:val="0"/>
      <w:marTop w:val="0"/>
      <w:marBottom w:val="0"/>
      <w:divBdr>
        <w:top w:val="none" w:sz="0" w:space="0" w:color="auto"/>
        <w:left w:val="none" w:sz="0" w:space="0" w:color="auto"/>
        <w:bottom w:val="none" w:sz="0" w:space="0" w:color="auto"/>
        <w:right w:val="none" w:sz="0" w:space="0" w:color="auto"/>
      </w:divBdr>
    </w:div>
    <w:div w:id="1729960382">
      <w:bodyDiv w:val="1"/>
      <w:marLeft w:val="0"/>
      <w:marRight w:val="0"/>
      <w:marTop w:val="0"/>
      <w:marBottom w:val="0"/>
      <w:divBdr>
        <w:top w:val="none" w:sz="0" w:space="0" w:color="auto"/>
        <w:left w:val="none" w:sz="0" w:space="0" w:color="auto"/>
        <w:bottom w:val="none" w:sz="0" w:space="0" w:color="auto"/>
        <w:right w:val="none" w:sz="0" w:space="0" w:color="auto"/>
      </w:divBdr>
    </w:div>
    <w:div w:id="1812362791">
      <w:bodyDiv w:val="1"/>
      <w:marLeft w:val="0"/>
      <w:marRight w:val="0"/>
      <w:marTop w:val="0"/>
      <w:marBottom w:val="0"/>
      <w:divBdr>
        <w:top w:val="none" w:sz="0" w:space="0" w:color="auto"/>
        <w:left w:val="none" w:sz="0" w:space="0" w:color="auto"/>
        <w:bottom w:val="none" w:sz="0" w:space="0" w:color="auto"/>
        <w:right w:val="none" w:sz="0" w:space="0" w:color="auto"/>
      </w:divBdr>
    </w:div>
    <w:div w:id="1814985639">
      <w:bodyDiv w:val="1"/>
      <w:marLeft w:val="0"/>
      <w:marRight w:val="0"/>
      <w:marTop w:val="0"/>
      <w:marBottom w:val="0"/>
      <w:divBdr>
        <w:top w:val="none" w:sz="0" w:space="0" w:color="auto"/>
        <w:left w:val="none" w:sz="0" w:space="0" w:color="auto"/>
        <w:bottom w:val="none" w:sz="0" w:space="0" w:color="auto"/>
        <w:right w:val="none" w:sz="0" w:space="0" w:color="auto"/>
      </w:divBdr>
    </w:div>
    <w:div w:id="2068066288">
      <w:bodyDiv w:val="1"/>
      <w:marLeft w:val="0"/>
      <w:marRight w:val="0"/>
      <w:marTop w:val="0"/>
      <w:marBottom w:val="0"/>
      <w:divBdr>
        <w:top w:val="none" w:sz="0" w:space="0" w:color="auto"/>
        <w:left w:val="none" w:sz="0" w:space="0" w:color="auto"/>
        <w:bottom w:val="none" w:sz="0" w:space="0" w:color="auto"/>
        <w:right w:val="none" w:sz="0" w:space="0" w:color="auto"/>
      </w:divBdr>
    </w:div>
    <w:div w:id="2082748251">
      <w:bodyDiv w:val="1"/>
      <w:marLeft w:val="0"/>
      <w:marRight w:val="0"/>
      <w:marTop w:val="0"/>
      <w:marBottom w:val="0"/>
      <w:divBdr>
        <w:top w:val="none" w:sz="0" w:space="0" w:color="auto"/>
        <w:left w:val="none" w:sz="0" w:space="0" w:color="auto"/>
        <w:bottom w:val="none" w:sz="0" w:space="0" w:color="auto"/>
        <w:right w:val="none" w:sz="0" w:space="0" w:color="auto"/>
      </w:divBdr>
    </w:div>
    <w:div w:id="2106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C0524-7AE0-4284-8498-14840788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5818</Words>
  <Characters>33166</Characters>
  <Application>Microsoft Word 12.0.0</Application>
  <DocSecurity>0</DocSecurity>
  <Lines>276</Lines>
  <Paragraphs>66</Paragraphs>
  <ScaleCrop>false</ScaleCrop>
  <HeadingPairs>
    <vt:vector size="2" baseType="variant">
      <vt:variant>
        <vt:lpstr>Titolo</vt:lpstr>
      </vt:variant>
      <vt:variant>
        <vt:i4>1</vt:i4>
      </vt:variant>
    </vt:vector>
  </HeadingPairs>
  <TitlesOfParts>
    <vt:vector size="1" baseType="lpstr">
      <vt:lpstr>Europass</vt:lpstr>
    </vt:vector>
  </TitlesOfParts>
  <Company>Hewlett-Packard</Company>
  <LinksUpToDate>false</LinksUpToDate>
  <CharactersWithSpaces>40730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r t</cp:lastModifiedBy>
  <cp:revision>3</cp:revision>
  <cp:lastPrinted>2016-09-08T14:41:00Z</cp:lastPrinted>
  <dcterms:created xsi:type="dcterms:W3CDTF">2019-10-18T08:19:00Z</dcterms:created>
  <dcterms:modified xsi:type="dcterms:W3CDTF">2021-03-09T17:15:00Z</dcterms:modified>
</cp:coreProperties>
</file>